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45EF0" w14:textId="77777777" w:rsidR="000D187F" w:rsidRDefault="000D187F" w:rsidP="00763460">
      <w:pPr>
        <w:pStyle w:val="Title"/>
        <w:rPr>
          <w:lang w:val="ru-RU"/>
        </w:rPr>
      </w:pPr>
      <w:r>
        <w:rPr>
          <w:lang w:val="ru-RU"/>
        </w:rPr>
        <w:t xml:space="preserve">Pandhuan </w:t>
      </w:r>
    </w:p>
    <w:p w14:paraId="099AF5C2" w14:textId="77777777" w:rsidR="000D187F" w:rsidRPr="00763460" w:rsidRDefault="000D187F" w:rsidP="00763460">
      <w:pPr>
        <w:rPr>
          <w:lang w:val="ru-RU"/>
        </w:rPr>
      </w:pPr>
    </w:p>
    <w:p w14:paraId="18D2BB6B" w14:textId="77777777" w:rsidR="000D187F" w:rsidRDefault="000D187F" w:rsidP="00763460">
      <w:pPr>
        <w:pStyle w:val="Title"/>
        <w:rPr>
          <w:lang w:val="ru-RU"/>
        </w:rPr>
      </w:pPr>
      <w:r w:rsidRPr="00092A8E">
        <w:rPr>
          <w:lang w:val="ru-RU"/>
        </w:rPr>
        <w:t xml:space="preserve">para Bapa Kudus </w:t>
      </w:r>
    </w:p>
    <w:p w14:paraId="676CA43A" w14:textId="77777777" w:rsidR="000D187F" w:rsidRPr="00763460" w:rsidRDefault="000D187F" w:rsidP="00763460">
      <w:pPr>
        <w:rPr>
          <w:lang w:val="ru-RU"/>
        </w:rPr>
      </w:pPr>
    </w:p>
    <w:p w14:paraId="4DE5334A" w14:textId="77777777" w:rsidR="000D187F" w:rsidRDefault="000D187F" w:rsidP="00763460">
      <w:pPr>
        <w:pStyle w:val="Title2"/>
      </w:pPr>
      <w:r>
        <w:t>babagan urip rohani</w:t>
      </w:r>
    </w:p>
    <w:p w14:paraId="6CED7F23" w14:textId="77777777" w:rsidR="000D187F" w:rsidRPr="00401A8F" w:rsidRDefault="000D187F" w:rsidP="00E03EAF">
      <w:pPr>
        <w:rPr>
          <w:lang w:val="ru-RU"/>
        </w:rPr>
      </w:pPr>
    </w:p>
    <w:p w14:paraId="6E335913" w14:textId="77777777" w:rsidR="000D187F" w:rsidRPr="00401A8F" w:rsidRDefault="000D187F" w:rsidP="00E03EAF">
      <w:pPr>
        <w:rPr>
          <w:lang w:val="ru-RU"/>
        </w:rPr>
      </w:pPr>
    </w:p>
    <w:p w14:paraId="42ED1561" w14:textId="77777777" w:rsidR="000D187F" w:rsidRPr="00401A8F" w:rsidRDefault="000D187F" w:rsidP="00763460">
      <w:pPr>
        <w:jc w:val="center"/>
        <w:rPr>
          <w:b/>
          <w:bCs/>
          <w:color w:val="0000FF"/>
          <w:sz w:val="32"/>
          <w:szCs w:val="28"/>
          <w:lang w:val="ru-RU"/>
        </w:rPr>
      </w:pPr>
      <w:r w:rsidRPr="00401A8F">
        <w:rPr>
          <w:b/>
          <w:bCs/>
          <w:color w:val="0000FF"/>
          <w:sz w:val="32"/>
          <w:szCs w:val="28"/>
          <w:lang w:val="ru-RU"/>
        </w:rPr>
        <w:t>Bagéan 1</w:t>
      </w:r>
    </w:p>
    <w:p w14:paraId="1C59FE3C" w14:textId="77777777" w:rsidR="000D187F" w:rsidRPr="00401A8F" w:rsidRDefault="000D187F" w:rsidP="00763460">
      <w:pPr>
        <w:rPr>
          <w:lang w:val="ru-RU"/>
        </w:rPr>
      </w:pPr>
    </w:p>
    <w:p w14:paraId="437B0F06" w14:textId="77777777" w:rsidR="000D187F" w:rsidRPr="00401A8F" w:rsidRDefault="000D187F" w:rsidP="00763460">
      <w:pPr>
        <w:rPr>
          <w:lang w:val="ru-RU"/>
        </w:rPr>
      </w:pPr>
    </w:p>
    <w:p w14:paraId="62FC411A" w14:textId="77777777" w:rsidR="000D187F" w:rsidRDefault="000D187F" w:rsidP="00E03EAF">
      <w:pPr>
        <w:pStyle w:val="Heading5"/>
        <w:rPr>
          <w:lang w:val="ru-RU"/>
        </w:rPr>
      </w:pPr>
      <w:r>
        <w:rPr>
          <w:lang w:val="ru-RU"/>
        </w:rPr>
        <w:t>Uskup Alexander (Mileant)</w:t>
      </w:r>
    </w:p>
    <w:p w14:paraId="025A802E" w14:textId="77777777" w:rsidR="000D187F" w:rsidRDefault="000D187F" w:rsidP="00396A19">
      <w:pPr>
        <w:rPr>
          <w:lang w:val="ru-RU"/>
        </w:rPr>
      </w:pPr>
    </w:p>
    <w:p w14:paraId="64F4103E" w14:textId="77777777" w:rsidR="000D187F" w:rsidRDefault="000D187F" w:rsidP="00396A19"/>
    <w:p w14:paraId="1A19D9B1" w14:textId="77777777" w:rsidR="00FE2846" w:rsidRDefault="00FE2846" w:rsidP="00396A19"/>
    <w:p w14:paraId="468457E8" w14:textId="77777777" w:rsidR="00FE2846" w:rsidRDefault="00FE2846" w:rsidP="00396A19"/>
    <w:p w14:paraId="09EC354E" w14:textId="77777777" w:rsidR="00FE2846" w:rsidRDefault="00FE2846" w:rsidP="00396A19"/>
    <w:p w14:paraId="4B6764B0" w14:textId="77777777" w:rsidR="00FE2846" w:rsidRDefault="00FE2846" w:rsidP="00396A19"/>
    <w:p w14:paraId="73265754" w14:textId="77777777" w:rsidR="00FE2846" w:rsidRPr="00FE2846" w:rsidRDefault="00FE2846" w:rsidP="00396A19"/>
    <w:p w14:paraId="022008D3" w14:textId="77777777" w:rsidR="000D187F" w:rsidRDefault="000D187F" w:rsidP="00396A19">
      <w:pPr>
        <w:rPr>
          <w:sz w:val="28"/>
          <w:lang w:val="ru-RU"/>
        </w:rPr>
      </w:pPr>
      <w:r>
        <w:rPr>
          <w:b/>
          <w:bCs/>
          <w:sz w:val="28"/>
          <w:lang w:val="ru-RU"/>
        </w:rPr>
        <w:t>Isiné</w:t>
      </w:r>
      <w:r>
        <w:rPr>
          <w:sz w:val="28"/>
          <w:lang w:val="ru-RU"/>
        </w:rPr>
        <w:t xml:space="preserve">: </w:t>
      </w:r>
    </w:p>
    <w:p w14:paraId="21FF3928" w14:textId="77777777" w:rsidR="000D187F" w:rsidRDefault="00000000" w:rsidP="00FE2846">
      <w:pPr>
        <w:spacing w:line="360" w:lineRule="auto"/>
        <w:rPr>
          <w:sz w:val="28"/>
        </w:rPr>
      </w:pPr>
      <w:r>
        <w:rPr>
          <w:sz w:val="28"/>
          <w:lang w:val="ru-RU"/>
        </w:rPr>
        <w:pict w14:anchorId="32EB4B4D">
          <v:rect id="_x0000_i1032" style="width:0;height:1.5pt" o:hralign="center" o:bullet="t" o:hrstd="t" o:hr="t" fillcolor="#a0a0a0" stroked="f"/>
        </w:pict>
      </w:r>
    </w:p>
    <w:p w14:paraId="64D2A079" w14:textId="2EF76C8F" w:rsidR="00FE2846" w:rsidRDefault="00FE2846" w:rsidP="00FE2846">
      <w:pPr>
        <w:pStyle w:val="TOC3"/>
        <w:tabs>
          <w:tab w:val="right" w:leader="dot" w:pos="6470"/>
        </w:tabs>
        <w:spacing w:line="360" w:lineRule="auto"/>
        <w:rPr>
          <w:rFonts w:eastAsiaTheme="minorEastAsia" w:cstheme="minorBidi"/>
          <w:noProof/>
          <w:kern w:val="2"/>
          <w:sz w:val="24"/>
          <w:lang w:bidi="ta-IN"/>
          <w14:ligatures w14:val="standardContextual"/>
        </w:rPr>
      </w:pPr>
      <w:r>
        <w:fldChar w:fldCharType="begin"/>
      </w:r>
      <w:r>
        <w:instrText xml:space="preserve"> TOC \o "1-3" \h \z \u </w:instrText>
      </w:r>
      <w:r>
        <w:fldChar w:fldCharType="separate"/>
      </w:r>
      <w:hyperlink w:anchor="_Toc236816350" w:history="1">
        <w:r w:rsidRPr="00CD3B21">
          <w:rPr>
            <w:rStyle w:val="Hyperlink"/>
            <w:noProof/>
            <w:lang w:val="ru-RU"/>
          </w:rPr>
          <w:t>Pambuka</w:t>
        </w:r>
        <w:r>
          <w:rPr>
            <w:noProof/>
            <w:webHidden/>
          </w:rPr>
          <w:tab/>
        </w:r>
        <w:r>
          <w:rPr>
            <w:noProof/>
            <w:webHidden/>
          </w:rPr>
          <w:fldChar w:fldCharType="begin"/>
        </w:r>
        <w:r>
          <w:rPr>
            <w:noProof/>
            <w:webHidden/>
          </w:rPr>
          <w:instrText xml:space="preserve"> PAGEREF _Toc236816350 \h </w:instrText>
        </w:r>
        <w:r>
          <w:rPr>
            <w:noProof/>
            <w:webHidden/>
          </w:rPr>
        </w:r>
        <w:r>
          <w:rPr>
            <w:noProof/>
            <w:webHidden/>
          </w:rPr>
          <w:fldChar w:fldCharType="separate"/>
        </w:r>
        <w:r>
          <w:rPr>
            <w:noProof/>
            <w:webHidden/>
          </w:rPr>
          <w:t>2</w:t>
        </w:r>
        <w:r>
          <w:rPr>
            <w:noProof/>
            <w:webHidden/>
          </w:rPr>
          <w:fldChar w:fldCharType="end"/>
        </w:r>
      </w:hyperlink>
    </w:p>
    <w:p w14:paraId="7F63332C" w14:textId="2A514344" w:rsidR="00FE2846" w:rsidRDefault="00FE2846" w:rsidP="00FE2846">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816351" w:history="1">
        <w:r w:rsidRPr="00CD3B21">
          <w:rPr>
            <w:rStyle w:val="Hyperlink"/>
            <w:noProof/>
            <w:lang w:val="ru-RU"/>
          </w:rPr>
          <w:t>Panuntun saka Sing Kinurmatan  Antonius Agung</w:t>
        </w:r>
        <w:r>
          <w:rPr>
            <w:noProof/>
            <w:webHidden/>
          </w:rPr>
          <w:tab/>
        </w:r>
        <w:r>
          <w:rPr>
            <w:noProof/>
            <w:webHidden/>
          </w:rPr>
          <w:fldChar w:fldCharType="begin"/>
        </w:r>
        <w:r>
          <w:rPr>
            <w:noProof/>
            <w:webHidden/>
          </w:rPr>
          <w:instrText xml:space="preserve"> PAGEREF _Toc236816351 \h </w:instrText>
        </w:r>
        <w:r>
          <w:rPr>
            <w:noProof/>
            <w:webHidden/>
          </w:rPr>
        </w:r>
        <w:r>
          <w:rPr>
            <w:noProof/>
            <w:webHidden/>
          </w:rPr>
          <w:fldChar w:fldCharType="separate"/>
        </w:r>
        <w:r>
          <w:rPr>
            <w:noProof/>
            <w:webHidden/>
          </w:rPr>
          <w:t>6</w:t>
        </w:r>
        <w:r>
          <w:rPr>
            <w:noProof/>
            <w:webHidden/>
          </w:rPr>
          <w:fldChar w:fldCharType="end"/>
        </w:r>
      </w:hyperlink>
    </w:p>
    <w:p w14:paraId="1BAF0A6F" w14:textId="10FC3D4C" w:rsidR="00FE2846" w:rsidRDefault="00FE2846" w:rsidP="00FE2846">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816352" w:history="1">
        <w:r w:rsidRPr="00CD3B21">
          <w:rPr>
            <w:rStyle w:val="Hyperlink"/>
            <w:noProof/>
            <w:lang w:val="ru-RU"/>
          </w:rPr>
          <w:t>Pitutur saka ingkang kinurmatan  Macarius Agung</w:t>
        </w:r>
        <w:r>
          <w:rPr>
            <w:noProof/>
            <w:webHidden/>
          </w:rPr>
          <w:tab/>
        </w:r>
        <w:r>
          <w:rPr>
            <w:noProof/>
            <w:webHidden/>
          </w:rPr>
          <w:fldChar w:fldCharType="begin"/>
        </w:r>
        <w:r>
          <w:rPr>
            <w:noProof/>
            <w:webHidden/>
          </w:rPr>
          <w:instrText xml:space="preserve"> PAGEREF _Toc236816352 \h </w:instrText>
        </w:r>
        <w:r>
          <w:rPr>
            <w:noProof/>
            <w:webHidden/>
          </w:rPr>
        </w:r>
        <w:r>
          <w:rPr>
            <w:noProof/>
            <w:webHidden/>
          </w:rPr>
          <w:fldChar w:fldCharType="separate"/>
        </w:r>
        <w:r>
          <w:rPr>
            <w:noProof/>
            <w:webHidden/>
          </w:rPr>
          <w:t>15</w:t>
        </w:r>
        <w:r>
          <w:rPr>
            <w:noProof/>
            <w:webHidden/>
          </w:rPr>
          <w:fldChar w:fldCharType="end"/>
        </w:r>
      </w:hyperlink>
    </w:p>
    <w:p w14:paraId="25300A16" w14:textId="1683725C" w:rsidR="00FE2846" w:rsidRDefault="00FE2846" w:rsidP="00FE2846">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816353" w:history="1">
        <w:r w:rsidRPr="00CD3B21">
          <w:rPr>
            <w:rStyle w:val="Hyperlink"/>
            <w:noProof/>
            <w:lang w:val="ru-RU"/>
          </w:rPr>
          <w:t>Panuntun saka ingkang Kinurmatan  Markus si Asceta</w:t>
        </w:r>
        <w:r>
          <w:rPr>
            <w:noProof/>
            <w:webHidden/>
          </w:rPr>
          <w:tab/>
        </w:r>
        <w:r>
          <w:rPr>
            <w:noProof/>
            <w:webHidden/>
          </w:rPr>
          <w:fldChar w:fldCharType="begin"/>
        </w:r>
        <w:r>
          <w:rPr>
            <w:noProof/>
            <w:webHidden/>
          </w:rPr>
          <w:instrText xml:space="preserve"> PAGEREF _Toc236816353 \h </w:instrText>
        </w:r>
        <w:r>
          <w:rPr>
            <w:noProof/>
            <w:webHidden/>
          </w:rPr>
        </w:r>
        <w:r>
          <w:rPr>
            <w:noProof/>
            <w:webHidden/>
          </w:rPr>
          <w:fldChar w:fldCharType="separate"/>
        </w:r>
        <w:r>
          <w:rPr>
            <w:noProof/>
            <w:webHidden/>
          </w:rPr>
          <w:t>21</w:t>
        </w:r>
        <w:r>
          <w:rPr>
            <w:noProof/>
            <w:webHidden/>
          </w:rPr>
          <w:fldChar w:fldCharType="end"/>
        </w:r>
      </w:hyperlink>
    </w:p>
    <w:p w14:paraId="3EFFA597" w14:textId="29978B97" w:rsidR="00FE2846" w:rsidRDefault="00FE2846" w:rsidP="00FE2846">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816354" w:history="1">
        <w:r w:rsidRPr="00CD3B21">
          <w:rPr>
            <w:rStyle w:val="Hyperlink"/>
            <w:noProof/>
            <w:lang w:val="ru-RU"/>
          </w:rPr>
          <w:t>Pitutur saka Sing Kinurmatan  Aba Evagrius</w:t>
        </w:r>
        <w:r>
          <w:rPr>
            <w:noProof/>
            <w:webHidden/>
          </w:rPr>
          <w:tab/>
        </w:r>
        <w:r>
          <w:rPr>
            <w:noProof/>
            <w:webHidden/>
          </w:rPr>
          <w:fldChar w:fldCharType="begin"/>
        </w:r>
        <w:r>
          <w:rPr>
            <w:noProof/>
            <w:webHidden/>
          </w:rPr>
          <w:instrText xml:space="preserve"> PAGEREF _Toc236816354 \h </w:instrText>
        </w:r>
        <w:r>
          <w:rPr>
            <w:noProof/>
            <w:webHidden/>
          </w:rPr>
        </w:r>
        <w:r>
          <w:rPr>
            <w:noProof/>
            <w:webHidden/>
          </w:rPr>
          <w:fldChar w:fldCharType="separate"/>
        </w:r>
        <w:r>
          <w:rPr>
            <w:noProof/>
            <w:webHidden/>
          </w:rPr>
          <w:t>28</w:t>
        </w:r>
        <w:r>
          <w:rPr>
            <w:noProof/>
            <w:webHidden/>
          </w:rPr>
          <w:fldChar w:fldCharType="end"/>
        </w:r>
      </w:hyperlink>
    </w:p>
    <w:p w14:paraId="70806326" w14:textId="75D9A057" w:rsidR="00FE2846" w:rsidRDefault="00FE2846" w:rsidP="00FE2846">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816355" w:history="1">
        <w:r w:rsidRPr="00CD3B21">
          <w:rPr>
            <w:rStyle w:val="Hyperlink"/>
            <w:noProof/>
            <w:lang w:val="ru-RU"/>
          </w:rPr>
          <w:t>Pitutur saka ingkang kinurmatan  Yohanes saka Karpathos</w:t>
        </w:r>
        <w:r>
          <w:rPr>
            <w:noProof/>
            <w:webHidden/>
          </w:rPr>
          <w:tab/>
        </w:r>
        <w:r>
          <w:rPr>
            <w:noProof/>
            <w:webHidden/>
          </w:rPr>
          <w:fldChar w:fldCharType="begin"/>
        </w:r>
        <w:r>
          <w:rPr>
            <w:noProof/>
            <w:webHidden/>
          </w:rPr>
          <w:instrText xml:space="preserve"> PAGEREF _Toc236816355 \h </w:instrText>
        </w:r>
        <w:r>
          <w:rPr>
            <w:noProof/>
            <w:webHidden/>
          </w:rPr>
        </w:r>
        <w:r>
          <w:rPr>
            <w:noProof/>
            <w:webHidden/>
          </w:rPr>
          <w:fldChar w:fldCharType="separate"/>
        </w:r>
        <w:r>
          <w:rPr>
            <w:noProof/>
            <w:webHidden/>
          </w:rPr>
          <w:t>30</w:t>
        </w:r>
        <w:r>
          <w:rPr>
            <w:noProof/>
            <w:webHidden/>
          </w:rPr>
          <w:fldChar w:fldCharType="end"/>
        </w:r>
      </w:hyperlink>
    </w:p>
    <w:p w14:paraId="0868AC15" w14:textId="60582596" w:rsidR="00FE2846" w:rsidRDefault="00FE2846" w:rsidP="00FE2846">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816356" w:history="1">
        <w:r w:rsidRPr="00CD3B21">
          <w:rPr>
            <w:rStyle w:val="Hyperlink"/>
            <w:noProof/>
            <w:lang w:val="ru-RU"/>
          </w:rPr>
          <w:t>Panuntun saka sing Kasucèkaké  Diadochus, Uskup Photiki</w:t>
        </w:r>
        <w:r>
          <w:rPr>
            <w:noProof/>
            <w:webHidden/>
          </w:rPr>
          <w:tab/>
        </w:r>
        <w:r>
          <w:rPr>
            <w:noProof/>
            <w:webHidden/>
          </w:rPr>
          <w:fldChar w:fldCharType="begin"/>
        </w:r>
        <w:r>
          <w:rPr>
            <w:noProof/>
            <w:webHidden/>
          </w:rPr>
          <w:instrText xml:space="preserve"> PAGEREF _Toc236816356 \h </w:instrText>
        </w:r>
        <w:r>
          <w:rPr>
            <w:noProof/>
            <w:webHidden/>
          </w:rPr>
        </w:r>
        <w:r>
          <w:rPr>
            <w:noProof/>
            <w:webHidden/>
          </w:rPr>
          <w:fldChar w:fldCharType="separate"/>
        </w:r>
        <w:r>
          <w:rPr>
            <w:noProof/>
            <w:webHidden/>
          </w:rPr>
          <w:t>31</w:t>
        </w:r>
        <w:r>
          <w:rPr>
            <w:noProof/>
            <w:webHidden/>
          </w:rPr>
          <w:fldChar w:fldCharType="end"/>
        </w:r>
      </w:hyperlink>
    </w:p>
    <w:p w14:paraId="329E5E19" w14:textId="0D4B4D3F" w:rsidR="00FE2846" w:rsidRDefault="00FE2846" w:rsidP="00FE2846">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816357" w:history="1">
        <w:r w:rsidRPr="00CD3B21">
          <w:rPr>
            <w:rStyle w:val="Hyperlink"/>
            <w:noProof/>
            <w:lang w:val="ru-RU"/>
          </w:rPr>
          <w:t>Panuntun saka Presbiter Elijah Ekdikt</w:t>
        </w:r>
        <w:r>
          <w:rPr>
            <w:noProof/>
            <w:webHidden/>
          </w:rPr>
          <w:tab/>
        </w:r>
        <w:r>
          <w:rPr>
            <w:noProof/>
            <w:webHidden/>
          </w:rPr>
          <w:fldChar w:fldCharType="begin"/>
        </w:r>
        <w:r>
          <w:rPr>
            <w:noProof/>
            <w:webHidden/>
          </w:rPr>
          <w:instrText xml:space="preserve"> PAGEREF _Toc236816357 \h </w:instrText>
        </w:r>
        <w:r>
          <w:rPr>
            <w:noProof/>
            <w:webHidden/>
          </w:rPr>
        </w:r>
        <w:r>
          <w:rPr>
            <w:noProof/>
            <w:webHidden/>
          </w:rPr>
          <w:fldChar w:fldCharType="separate"/>
        </w:r>
        <w:r>
          <w:rPr>
            <w:noProof/>
            <w:webHidden/>
          </w:rPr>
          <w:t>37</w:t>
        </w:r>
        <w:r>
          <w:rPr>
            <w:noProof/>
            <w:webHidden/>
          </w:rPr>
          <w:fldChar w:fldCharType="end"/>
        </w:r>
      </w:hyperlink>
    </w:p>
    <w:p w14:paraId="008CAEF7" w14:textId="379E5D23" w:rsidR="00FE2846" w:rsidRDefault="00FE2846" w:rsidP="00FE2846">
      <w:pPr>
        <w:pStyle w:val="TOC3"/>
        <w:tabs>
          <w:tab w:val="right" w:leader="dot" w:pos="6470"/>
        </w:tabs>
        <w:spacing w:line="360" w:lineRule="auto"/>
        <w:rPr>
          <w:rFonts w:eastAsiaTheme="minorEastAsia" w:cstheme="minorBidi"/>
          <w:noProof/>
          <w:kern w:val="2"/>
          <w:sz w:val="24"/>
          <w:lang w:bidi="ta-IN"/>
          <w14:ligatures w14:val="standardContextual"/>
        </w:rPr>
      </w:pPr>
      <w:hyperlink w:anchor="_Toc236816358" w:history="1">
        <w:r w:rsidRPr="00CD3B21">
          <w:rPr>
            <w:rStyle w:val="Hyperlink"/>
            <w:noProof/>
            <w:lang w:val="ru-RU"/>
          </w:rPr>
          <w:t>Pandhuan saka sawatara  para asket kuna</w:t>
        </w:r>
        <w:r>
          <w:rPr>
            <w:noProof/>
            <w:webHidden/>
          </w:rPr>
          <w:tab/>
        </w:r>
        <w:r>
          <w:rPr>
            <w:noProof/>
            <w:webHidden/>
          </w:rPr>
          <w:fldChar w:fldCharType="begin"/>
        </w:r>
        <w:r>
          <w:rPr>
            <w:noProof/>
            <w:webHidden/>
          </w:rPr>
          <w:instrText xml:space="preserve"> PAGEREF _Toc236816358 \h </w:instrText>
        </w:r>
        <w:r>
          <w:rPr>
            <w:noProof/>
            <w:webHidden/>
          </w:rPr>
        </w:r>
        <w:r>
          <w:rPr>
            <w:noProof/>
            <w:webHidden/>
          </w:rPr>
          <w:fldChar w:fldCharType="separate"/>
        </w:r>
        <w:r>
          <w:rPr>
            <w:noProof/>
            <w:webHidden/>
          </w:rPr>
          <w:t>39</w:t>
        </w:r>
        <w:r>
          <w:rPr>
            <w:noProof/>
            <w:webHidden/>
          </w:rPr>
          <w:fldChar w:fldCharType="end"/>
        </w:r>
      </w:hyperlink>
    </w:p>
    <w:p w14:paraId="57407758" w14:textId="38DDF245" w:rsidR="000D187F" w:rsidRDefault="00FE2846" w:rsidP="00FE2846">
      <w:pPr>
        <w:spacing w:line="360" w:lineRule="auto"/>
        <w:rPr>
          <w:sz w:val="28"/>
          <w:lang w:val="ru-RU"/>
        </w:rPr>
      </w:pPr>
      <w:r>
        <w:fldChar w:fldCharType="end"/>
      </w:r>
      <w:r w:rsidR="00000000">
        <w:rPr>
          <w:sz w:val="28"/>
          <w:lang w:val="ru-RU"/>
        </w:rPr>
        <w:pict w14:anchorId="07B48BD0">
          <v:rect id="_x0000_i1033" style="width:0;height:1.5pt" o:hralign="center" o:hrstd="t" o:hr="t" fillcolor="#a0a0a0" stroked="f"/>
        </w:pict>
      </w:r>
    </w:p>
    <w:p w14:paraId="5F2F4435" w14:textId="77777777" w:rsidR="000D187F" w:rsidRPr="00401A8F" w:rsidRDefault="000D187F" w:rsidP="00763460">
      <w:pPr>
        <w:rPr>
          <w:lang w:val="ru-RU"/>
        </w:rPr>
      </w:pPr>
    </w:p>
    <w:p w14:paraId="33588BE8" w14:textId="35A417C2" w:rsidR="000D187F" w:rsidRDefault="000D187F" w:rsidP="00763460">
      <w:pPr>
        <w:pStyle w:val="Heading3"/>
        <w:rPr>
          <w:lang w:val="ru-RU"/>
        </w:rPr>
      </w:pPr>
      <w:bookmarkStart w:id="0" w:name="_Toc136187817"/>
      <w:bookmarkStart w:id="1" w:name="_Toc236816350"/>
      <w:r>
        <w:rPr>
          <w:lang w:val="ru-RU"/>
        </w:rPr>
        <w:lastRenderedPageBreak/>
        <w:t>Pambuka</w:t>
      </w:r>
      <w:bookmarkEnd w:id="0"/>
      <w:bookmarkEnd w:id="1"/>
    </w:p>
    <w:p w14:paraId="66FC1746" w14:textId="77777777" w:rsidR="000D187F" w:rsidRDefault="000D187F">
      <w:pPr>
        <w:tabs>
          <w:tab w:val="left" w:pos="468"/>
        </w:tabs>
        <w:rPr>
          <w:lang w:val="ru-RU"/>
        </w:rPr>
      </w:pPr>
      <w:r>
        <w:rPr>
          <w:lang w:val="ru-RU"/>
        </w:rPr>
        <w:t>Buku cilik iki minangka sing kapisan ing sawijining seri kompilasi sing ing ngendi kita niyatake kalebu piwulang pilihan saka Bapa-bapa asketik Ortodoks babagan urip Kristen. Buku-buku ing ngisor iki digunakake kanggo nyusun kumpulan iki: kumpulan limang jilid *Dobrotolyubie* (disunting dening Uskup Theophan the Recluse); *The Ladder* déning Sang Mulya Yohanes, Abas Gunung Sinai; *Spiritual Instructions* déning Abba Dorotheus; 'The Invisible Struggle' déning Saint Nicodemus the Hagiorite; renungané Elder Silouan the Athonite; 'The Father' déning Bishop Ignatius Bryanchaninov; lan kumpulan asketik liya sing padha (asketisisme — disiplin rohani). Saka kumpulan mau, kita wis milih piwulang sing cocog kanggo wong sing urip ing donya, lan ngilangi sing utamane gegayutan karo urip monastik lan pertapaan.</w:t>
      </w:r>
    </w:p>
    <w:p w14:paraId="7015CA05" w14:textId="77777777" w:rsidR="000D187F" w:rsidRDefault="000D187F">
      <w:pPr>
        <w:tabs>
          <w:tab w:val="left" w:pos="468"/>
        </w:tabs>
        <w:rPr>
          <w:lang w:val="ru-RU"/>
        </w:rPr>
      </w:pPr>
      <w:r>
        <w:rPr>
          <w:lang w:val="ru-RU"/>
        </w:rPr>
        <w:tab/>
        <w:t>Miturut akèh katalog buku pra-revolusi, urip para wali lan piwulang Para Bapa Suci dadi bacaan favorit wong-wong Rusia sing nduwèni pamikiran rohani. Pancèn, literatur iki nduwèni daya tarik sing istimewa, amarga ora filsafat sing garing lan abstrak, nanging minangka cerminan urip Ilahi ing jiwa sing bener. Maca riwayat wong suci utawa piwulangé, kaya-kaya padha sowan marang dhèwèké lan njupuk saka gudang bandha pengalaman rohani.</w:t>
      </w:r>
    </w:p>
    <w:p w14:paraId="0EF409BF" w14:textId="77777777" w:rsidR="000D187F" w:rsidRDefault="000D187F">
      <w:pPr>
        <w:tabs>
          <w:tab w:val="left" w:pos="468"/>
        </w:tabs>
        <w:rPr>
          <w:lang w:val="ru-RU"/>
        </w:rPr>
      </w:pPr>
      <w:r>
        <w:rPr>
          <w:lang w:val="ru-RU"/>
        </w:rPr>
        <w:tab/>
        <w:t>Sapa para sesepuh asketis iki, lan kepiye bedane karo umat Kristen liyane? Nalika umume wong wareg karo urip lumrah, wis suwe ana wong-wong ing Gréja Kristus sing digambarke déning Kristus minangka 'dudu saka donya iki' (Yohanes 17:14). Para wong sing bener iku mundur saka kesia-siaan donya lan ketidakadilan menyang ara-ara gersang utawa alas kandel, utawa ndhelik saka godaan donya lan pandangan wong liya, nyawisake uripe sakabehe kanggo Gusti Allah. Wong-wong mau padha ngelak marang kabeneran, ngidam-idam nilai-nilai spiritual paling dhuwur, kobong tresna marang Gusti Allah, lan mung ndeleng tanah air sejati ing Karajan Swarga. Sawetara saka jiwa-jiwa sing bener iki nggayuh pucuk spiritual sing dhuwur banget lan ngalami wahyu kebak sih rahmat sing ora dingerteni lan ora bisa dibayangake dening umume wong.</w:t>
      </w:r>
    </w:p>
    <w:p w14:paraId="43269577" w14:textId="77777777" w:rsidR="000D187F" w:rsidRDefault="000D187F">
      <w:pPr>
        <w:tabs>
          <w:tab w:val="left" w:pos="468"/>
        </w:tabs>
        <w:rPr>
          <w:lang w:val="ru-RU"/>
        </w:rPr>
      </w:pPr>
      <w:r>
        <w:rPr>
          <w:lang w:val="ru-RU"/>
        </w:rPr>
        <w:lastRenderedPageBreak/>
        <w:tab/>
        <w:t>Santa Gregorius Teologos, sing wis ngalami kahanan kebak sih-rahmat ing urip pertapa, mbenerake pelariané menyang ara-ara gersang marang umaté kanthi tembung-tembung iki:</w:t>
      </w:r>
    </w:p>
    <w:p w14:paraId="3A40CF19" w14:textId="77777777" w:rsidR="000D187F" w:rsidRDefault="000D187F">
      <w:pPr>
        <w:tabs>
          <w:tab w:val="left" w:pos="468"/>
        </w:tabs>
        <w:rPr>
          <w:lang w:val="ru-RU"/>
        </w:rPr>
      </w:pPr>
    </w:p>
    <w:p w14:paraId="6355B5E4" w14:textId="77777777" w:rsidR="000D187F" w:rsidRDefault="000D187F">
      <w:pPr>
        <w:tabs>
          <w:tab w:val="left" w:pos="468"/>
        </w:tabs>
        <w:ind w:left="468"/>
        <w:rPr>
          <w:i/>
          <w:lang w:val="ru-RU"/>
        </w:rPr>
      </w:pPr>
      <w:r>
        <w:rPr>
          <w:i/>
          <w:lang w:val="ru-RU"/>
        </w:rPr>
        <w:t>"Luwih saka kabeh, aku kepengin—kaya-kaya, nutup indraku, nyingkiri daging lan donya, nyusup menyang jeroning atiku, lan kajaba ana kabutuhan gedhe ora ana sesambungan karo apa wae sing manungsa—ngobrol karo diriku lan karo Gusti, urip ing ndhuwur donya sing katon, lan nggawa ing jeroning atiku gambar-gambar ilahi sing tansah suci lan ora kacampur karo kesan-kesan donya sing fana lan ngapusi. Aku kepengin dadi, lan tanpa kendhat dadi, cermin sing sejati murni saka Gusti lan sing ilahi, kanggo nampa pepadhang ing pepadhang—sing paling padhang ing antarané sing kurang cetha—kanggo nglumpukaké saiki uga berkah saka jaman sing bakal teka, kanggo manggon bareng para Malaikat, lan, sanadyan isih ana ing bumi, ninggalaké bumi lan diunggahaké déning Roh menyang panggonan sing dhuwur. Yen ana ing antaramu sing wis kenal katresnan iki, kowe bakal mangertos apa sing tak kandhakake."</w:t>
      </w:r>
    </w:p>
    <w:p w14:paraId="6A2FD46D" w14:textId="77777777" w:rsidR="000D187F" w:rsidRDefault="000D187F">
      <w:pPr>
        <w:tabs>
          <w:tab w:val="left" w:pos="468"/>
        </w:tabs>
        <w:rPr>
          <w:i/>
          <w:lang w:val="ru-RU"/>
        </w:rPr>
      </w:pPr>
    </w:p>
    <w:p w14:paraId="47F54951" w14:textId="77777777" w:rsidR="000D187F" w:rsidRDefault="000D187F">
      <w:pPr>
        <w:tabs>
          <w:tab w:val="left" w:pos="468"/>
        </w:tabs>
        <w:rPr>
          <w:lang w:val="ru-RU"/>
        </w:rPr>
      </w:pPr>
      <w:r>
        <w:rPr>
          <w:lang w:val="ru-RU"/>
        </w:rPr>
        <w:t xml:space="preserve">Kebanyakan ahli tapa brata sing nduwèni pangajab kaya Santo Gregorius Teologos tetep ora dikenal </w:t>
      </w:r>
      <w:r>
        <w:rPr>
          <w:b/>
          <w:lang w:val="ru-RU"/>
        </w:rPr>
        <w:t>donya</w:t>
      </w:r>
      <w:r>
        <w:rPr>
          <w:lang w:val="ru-RU"/>
        </w:rPr>
        <w:t>, uga pengalaman rohanié. Nanging, Gusti kersa, kanggo kapentingan para wong pracaya, mbukak sawatara pilihané marang donya saka wektu ke wektu, lan patemon sing ora disangka karo salah siji ahli tapa utawa liyané mesthi ninggalaké kesan padhang lan migunani marang wong. Nanging kadhangkala, ketemu karo wong sing sholeh dadi titik balik ing uripé wong, lan padha kepengin nyedhak marang dhèwèké kanggo niru uripé sing sholeh. Mula saka kuwi, klompok wong (sedulur) alon-alon padha kumpul ngubengi wong askétis sing nyendiri, lan kabentuk skete, lavra, utawa biara. Ing wektu sing padha, institusi ' ' (bapak rohani) saya ngrembaka, ing ngendi para biksu ing biara lan para pangibadah sing teka padha nyandhakake dhiri ing sangisoré pituduh rohani saka mentor sing wis pengalaman, yaiku ' '. Saka sajarah nasional kita, kita ngerti sepira gedhéné pangaruh sing migunani saka akèh biara, lavra, lan hermitase sing sumebar ing sakuliah Rus' Suci marang bangsa Rusia. Lavra Kiev-</w:t>
      </w:r>
      <w:r>
        <w:rPr>
          <w:lang w:val="ru-RU"/>
        </w:rPr>
        <w:lastRenderedPageBreak/>
        <w:t>Pechersk, Lavra Trinitas-Sergius, Biara Valaam, Biara Solovetsky, Hermitage Optina lan liya-liyané dadi pusat pambaruan moral.</w:t>
      </w:r>
    </w:p>
    <w:p w14:paraId="280A7B99" w14:textId="77777777" w:rsidR="000D187F" w:rsidRDefault="000D187F">
      <w:pPr>
        <w:tabs>
          <w:tab w:val="left" w:pos="468"/>
        </w:tabs>
        <w:rPr>
          <w:lang w:val="ru-RU"/>
        </w:rPr>
      </w:pPr>
      <w:r>
        <w:rPr>
          <w:lang w:val="ru-RU"/>
        </w:rPr>
        <w:tab/>
        <w:t>Ing kalodhangan sing arang, para sesepuh asketis nyusun khotbah resmi. Pituduhé biasané cekak. Minangka aturan, iki minangka jawaban kanggo pitakon tartamtu saka para pengunjung; nanging nganti saiki isih sumebar daya spiritual sing gedhé, tansah adhedhasar pengalaman pribadhi sesepuh, lan maringi pencerahan kanthi tepat babagan manéka rintangan sing diadhepi wong ing dalan menyang Gusti. Piwulang saka para sepuh sing paling wibawa asring kacathet. Mangkono, sajrone luwih saka sewu setengah taun, diwiwiti saka Santo Antonius Agung (tengah abad kaping 4), wis dirakit kumpulan literatur asketis patristik sing sugih, sing nerangake pirang-pirang aspek urip Kristen.</w:t>
      </w:r>
    </w:p>
    <w:p w14:paraId="353467E3" w14:textId="77777777" w:rsidR="000D187F" w:rsidRDefault="000D187F">
      <w:pPr>
        <w:tabs>
          <w:tab w:val="left" w:pos="468"/>
        </w:tabs>
        <w:rPr>
          <w:lang w:val="ru-RU"/>
        </w:rPr>
      </w:pPr>
      <w:r>
        <w:rPr>
          <w:lang w:val="ru-RU"/>
        </w:rPr>
        <w:tab/>
        <w:t xml:space="preserve">Sanadyan ana maneka jaman, kabudayan, lan kahanan urip ing ngendi para asketis iku manggon, piwulangé padha nandhakaké </w:t>
      </w:r>
      <w:r>
        <w:rPr>
          <w:b/>
          <w:lang w:val="ru-RU"/>
        </w:rPr>
        <w:t xml:space="preserve">persatuan </w:t>
      </w:r>
      <w:r>
        <w:rPr>
          <w:lang w:val="ru-RU"/>
        </w:rPr>
        <w:t>sing sampurna. Ana loro sabab kanggo iki. Kaping pisan, amarga kabèh manungsa padha duwé sipat sing padha, godaan sing kudu diadhepi saktenané padha waé, kaya paugeran moral sing ditetepaké déning Sang Panyipta sing ora owah; saliyané kuwi, tujuwané mung siji—Karajaning Swarga.</w:t>
      </w:r>
    </w:p>
    <w:p w14:paraId="368237FF" w14:textId="77777777" w:rsidR="000D187F" w:rsidRDefault="000D187F">
      <w:pPr>
        <w:tabs>
          <w:tab w:val="left" w:pos="468"/>
        </w:tabs>
        <w:rPr>
          <w:lang w:val="ru-RU"/>
        </w:rPr>
      </w:pPr>
      <w:r>
        <w:rPr>
          <w:lang w:val="ru-RU"/>
        </w:rPr>
        <w:tab/>
        <w:t>Kaping pindho, Roh Suci sing padha nyarios lumantar Para Bapa Suci kaya lumantar para nabi lan rasul sing suci, lan sing, miturut janji Sang Juruwilujeng, bakal tetep ana ing Gréja Panjenengané nganti pungkasaning donya. Para Bapa Kudus ngumumaké kabeneran ilahi sing padha karo Kitab Suci. Sing mbedakaké piwulangé yaiku panliten sing luwih rinci babagan manéka aspek urip rohani, sing digambaraké nganggo conto-conto tartamtu lan pitutur.</w:t>
      </w:r>
    </w:p>
    <w:p w14:paraId="3CAB04E2" w14:textId="77777777" w:rsidR="000D187F" w:rsidRDefault="000D187F">
      <w:pPr>
        <w:tabs>
          <w:tab w:val="left" w:pos="468"/>
        </w:tabs>
        <w:rPr>
          <w:lang w:val="ru-RU"/>
        </w:rPr>
      </w:pPr>
      <w:r>
        <w:rPr>
          <w:lang w:val="ru-RU"/>
        </w:rPr>
        <w:tab/>
        <w:t>Kitab Suci ngedegake dhasar iman lan gesang sing takwa, dene Para Bapa Agung nerangake kanthi rinci maneka aspek gesang iki, menehi pitutur babagan carane ngenali lan ngungkuli tipuan setan, lan carane nggayuh kabeneran kanthi luwih sukses.</w:t>
      </w:r>
    </w:p>
    <w:p w14:paraId="07E72460" w14:textId="77777777" w:rsidR="000D187F" w:rsidRDefault="000D187F">
      <w:pPr>
        <w:tabs>
          <w:tab w:val="left" w:pos="468"/>
        </w:tabs>
        <w:rPr>
          <w:lang w:val="ru-RU"/>
        </w:rPr>
      </w:pPr>
      <w:r>
        <w:rPr>
          <w:lang w:val="ru-RU"/>
        </w:rPr>
        <w:tab/>
        <w:t>Kesepakatan kaya ngono ing pakaryan Gréja Kristen saklawasé jaman, persatuan dalan lan kesaksian marang tujuan sing wis digayuh — kabèh mau dhéwé dadi konfirmasi paling kuwat lan ora bisa dipertentangaké marang kabeneran dalan Ortodoks tumuju kaslametan. Roh Suci sing padha nyawiji ing Kitab Suci lan tulisan-</w:t>
      </w:r>
      <w:r>
        <w:rPr>
          <w:lang w:val="ru-RU"/>
        </w:rPr>
        <w:lastRenderedPageBreak/>
        <w:t>tulisan Bapa-Bapa Suci ing Gréja, lan iki mesthi bakal dirasakaké déning sapa waé sing ngupaya urip kanthi sejati Kristen.</w:t>
      </w:r>
    </w:p>
    <w:p w14:paraId="496B3B49" w14:textId="77777777" w:rsidR="000D187F" w:rsidRDefault="000D187F">
      <w:pPr>
        <w:tabs>
          <w:tab w:val="left" w:pos="468"/>
        </w:tabs>
        <w:rPr>
          <w:lang w:val="ru-RU"/>
        </w:rPr>
      </w:pPr>
      <w:r>
        <w:rPr>
          <w:lang w:val="ru-RU"/>
        </w:rPr>
        <w:tab/>
        <w:t>Kajaba iku, perlu dicathet yèn ana semangat sing béda banget sing ngrembaka ing tulisan-tulisan mistik Kulon abad kaping 14–19: Thomas à Kempis, Ignatius saka Loyola, Teresa saka Ávila, Yohanes saka Salib lan liya-liyané, sing ngajarke praktik asketis sing para Bapa Ortodoks kanthi tegas dilarang, amarga iku nuntun marang ilusi utawa pangapuran dhiri. Ciri-ciri ilusi: pikiran kabur, ngimpi awan, kesombongan sing meh dadi angkuh, nyasabake setan dadi Juruwilaha lan malaikat, ekstasi gugup sing medeni, lan sensualitas alus. Kesesatan iku panyakit rohani sing abot lan ngrusak, sing mung bisa dislametaké déning campur tangan khusus saka Gusti Allah. (Meditasi lan praktik asetik sing diwulangaké déning para yogi lan agama Buddha uga ora kalah mbebayani kanggo kasehatan mental).</w:t>
      </w:r>
    </w:p>
    <w:p w14:paraId="31CE3324" w14:textId="77777777" w:rsidR="000D187F" w:rsidRDefault="000D187F">
      <w:pPr>
        <w:tabs>
          <w:tab w:val="left" w:pos="468"/>
        </w:tabs>
        <w:rPr>
          <w:lang w:val="ru-RU"/>
        </w:rPr>
      </w:pPr>
      <w:r>
        <w:rPr>
          <w:lang w:val="ru-RU"/>
        </w:rPr>
        <w:tab/>
        <w:t>Abad kaping rong puluh iku jamané mekaré kultus-kultus paling liar lan kemlaratan spiritual sing nggegirisi. Donya Kristen sing luwih amba saya materialistis; para sektarian saya ngencerake ajaran Kristen lan nyocokake karo hawa napsu daging. Akibate, saya angel kanggo wong Kristen Ortodoks golek bapa rohani sing kebak Roh lan wicaksana. Siji-sijine panglipur yaiku ajaran akèh bapa rohani wis kaestokake lan kasedhiya kanggo kita ing buku-buku.</w:t>
      </w:r>
    </w:p>
    <w:p w14:paraId="4E8CBAD4" w14:textId="77777777" w:rsidR="000D187F" w:rsidRDefault="000D187F">
      <w:pPr>
        <w:tabs>
          <w:tab w:val="left" w:pos="468"/>
        </w:tabs>
        <w:rPr>
          <w:lang w:val="ru-RU"/>
        </w:rPr>
      </w:pPr>
      <w:r>
        <w:rPr>
          <w:lang w:val="ru-RU"/>
        </w:rPr>
        <w:tab/>
        <w:t>Ing buku-buku cilik sing prasaja iki, kita wis nyusun piwulang para Bapa Kudus lan nyusun miturut pangarang kanthi urutan kronologis. Ing wiwitan saben bab, kasedhiya informasi cekak babagan askét sing dimaksud. Supaya luwih gampang digunakake, piwulang-piwulang kasebut diatur miturut tema, sing wis kita bagi dadi telung klompok gedhe: iman, pangarep-arep, lan katresnan.</w:t>
      </w:r>
    </w:p>
    <w:p w14:paraId="07E82D30" w14:textId="77777777" w:rsidR="000D187F" w:rsidRDefault="000D187F">
      <w:pPr>
        <w:tabs>
          <w:tab w:val="left" w:pos="468"/>
        </w:tabs>
        <w:rPr>
          <w:lang w:val="ru-RU"/>
        </w:rPr>
      </w:pPr>
      <w:r>
        <w:rPr>
          <w:lang w:val="ru-RU"/>
        </w:rPr>
        <w:tab/>
        <w:t xml:space="preserve">Bagéan </w:t>
      </w:r>
      <w:r>
        <w:rPr>
          <w:b/>
          <w:lang w:val="ru-RU"/>
        </w:rPr>
        <w:t>babagan pracaya</w:t>
      </w:r>
      <w:r>
        <w:rPr>
          <w:lang w:val="ru-RU"/>
        </w:rPr>
        <w:t xml:space="preserve"> ngemot piwulang babagan kakuwatan pakaryan panyelamatan Gusti Yesus Kristus, katresnané Gusti Allah lan pangopènané marang manungsa, sih, ciri-ciri pracaya sing sejati, lan sesambungan kita karo Gusti Allah: pangurmatan, ajrih marang Gusti Allah, pandonga, renungan bab Gusti Allah, lan pangertos kersané Gusti Allah.</w:t>
      </w:r>
    </w:p>
    <w:p w14:paraId="711A3991" w14:textId="77777777" w:rsidR="000D187F" w:rsidRDefault="000D187F">
      <w:pPr>
        <w:tabs>
          <w:tab w:val="left" w:pos="468"/>
        </w:tabs>
        <w:rPr>
          <w:lang w:val="ru-RU"/>
        </w:rPr>
      </w:pPr>
      <w:r>
        <w:rPr>
          <w:lang w:val="ru-RU"/>
        </w:rPr>
        <w:tab/>
        <w:t xml:space="preserve">Bagéan </w:t>
      </w:r>
      <w:r>
        <w:rPr>
          <w:b/>
          <w:lang w:val="ru-RU"/>
        </w:rPr>
        <w:t xml:space="preserve">bab pangarep-arep </w:t>
      </w:r>
      <w:r>
        <w:rPr>
          <w:lang w:val="ru-RU"/>
        </w:rPr>
        <w:t xml:space="preserve">nglumpukaké piwulang sing ana gandhèngané karo urip Kristen: bab perjuangan nglawan napsu lan ngembangaké kabecikan. Utamané, bagean iki ngemot piwulang </w:t>
      </w:r>
      <w:r>
        <w:rPr>
          <w:lang w:val="ru-RU"/>
        </w:rPr>
        <w:lastRenderedPageBreak/>
        <w:t>babagan rajin, sabar, wani lan tekun; babagan nyucèkaké nurani; babagan ngendhalèni lan ngendhalèni dhiri; babagan suci, ora ngidam, jujur lan alus; babagan ngendhalèni nesu, ala, iri lan ngumpat ala; babagan sikap kita marang sedhih, loro lan godaan, bab ngungkuli sedhih lan putus asa, bab nggayuh andhap asor, lan bab nglawan pikiran ala. Banjur nerusake marang kabecikan sing luwih dhuwur: waspada, nangis lan tobat, kasucian ati, tentreming pikiran, wicaksana lan kabijaksanaan, lan pencerahan rohani.</w:t>
      </w:r>
    </w:p>
    <w:p w14:paraId="161F532F" w14:textId="77777777" w:rsidR="000D187F" w:rsidRDefault="000D187F">
      <w:pPr>
        <w:tabs>
          <w:tab w:val="left" w:pos="468"/>
        </w:tabs>
        <w:rPr>
          <w:lang w:val="ru-RU"/>
        </w:rPr>
      </w:pPr>
      <w:r>
        <w:rPr>
          <w:lang w:val="ru-RU"/>
        </w:rPr>
        <w:tab/>
        <w:t xml:space="preserve">Pungkasané, bagean katelu babagan </w:t>
      </w:r>
      <w:r>
        <w:rPr>
          <w:b/>
          <w:lang w:val="ru-RU"/>
        </w:rPr>
        <w:t xml:space="preserve">katresnan </w:t>
      </w:r>
      <w:r>
        <w:rPr>
          <w:lang w:val="ru-RU"/>
        </w:rPr>
        <w:t>nglumpukaké piwulang babagan sikapé kita marang Gusti Allah lan sesama manungsa, uga tumindak katresnan: welas asih, ora ngadili, niyat becik, lan pangapura marang kaluputan. Kadhangkala, lampirané ngemot renungan saka bapa suci iki babagan pati lan Pangadilan Pungkasan, babagan tipuan setan, lan pikiran-pikiran liyané.</w:t>
      </w:r>
    </w:p>
    <w:p w14:paraId="4AC6EDF1" w14:textId="77777777" w:rsidR="000D187F" w:rsidRDefault="000D187F">
      <w:pPr>
        <w:tabs>
          <w:tab w:val="left" w:pos="468"/>
        </w:tabs>
        <w:rPr>
          <w:i/>
          <w:lang w:val="ru-RU"/>
        </w:rPr>
      </w:pPr>
      <w:r>
        <w:rPr>
          <w:lang w:val="ru-RU"/>
        </w:rPr>
        <w:tab/>
        <w:t xml:space="preserve">Mugi-mugi para maos pitutur punika saged ngargeni kawicaksanan lan pangalaman rohani para askétis Ortodoks, lan sanadyan boten tansah saged ngleksanani pitutur wau, paling ora </w:t>
      </w:r>
      <w:r>
        <w:rPr>
          <w:b/>
          <w:lang w:val="ru-RU"/>
        </w:rPr>
        <w:t>saged ngraih cara mikir patristik Ortodoks</w:t>
      </w:r>
      <w:r>
        <w:rPr>
          <w:lang w:val="ru-RU"/>
        </w:rPr>
        <w:t xml:space="preserve">, ingkang wigati sanget ing jaman kita punika ingkang kebak maneka warni piwulang sesat lan anti-Kristen. Amarga luwih becik nempuh dalan sing cendhak nanging bener tinimbang lunga adoh nanging salah dalan. Luwih maneh, kaya sing diwulangake Santo Efrem si Suriah, </w:t>
      </w:r>
      <w:r>
        <w:rPr>
          <w:i/>
          <w:lang w:val="ru-RU"/>
        </w:rPr>
        <w:t>'karya becik mesthi lair saka pikiran sing becik.'</w:t>
      </w:r>
    </w:p>
    <w:p w14:paraId="4CA31569" w14:textId="77777777" w:rsidR="000D187F" w:rsidRPr="00092A8E" w:rsidRDefault="000D187F">
      <w:pPr>
        <w:tabs>
          <w:tab w:val="left" w:pos="468"/>
        </w:tabs>
        <w:rPr>
          <w:lang w:val="ru-RU"/>
        </w:rPr>
      </w:pPr>
    </w:p>
    <w:p w14:paraId="27793556" w14:textId="77777777" w:rsidR="000D187F" w:rsidRDefault="000D187F" w:rsidP="00763460">
      <w:pPr>
        <w:pStyle w:val="Heading3"/>
        <w:rPr>
          <w:lang w:val="ru-RU"/>
        </w:rPr>
      </w:pPr>
      <w:bookmarkStart w:id="2" w:name="n1"/>
      <w:bookmarkStart w:id="3" w:name="_Toc136187818"/>
      <w:bookmarkStart w:id="4" w:name="_Toc236816351"/>
      <w:bookmarkEnd w:id="2"/>
      <w:r>
        <w:rPr>
          <w:lang w:val="ru-RU"/>
        </w:rPr>
        <w:t xml:space="preserve">Panuntun saka Sing Kinurmatan </w:t>
      </w:r>
      <w:r>
        <w:rPr>
          <w:lang w:val="ru-RU"/>
        </w:rPr>
        <w:br/>
        <w:t>Antonius Agung</w:t>
      </w:r>
      <w:bookmarkEnd w:id="3"/>
      <w:bookmarkEnd w:id="4"/>
    </w:p>
    <w:p w14:paraId="6FFFF610" w14:textId="77777777" w:rsidR="000D187F" w:rsidRDefault="000D187F">
      <w:pPr>
        <w:tabs>
          <w:tab w:val="left" w:pos="468"/>
        </w:tabs>
        <w:rPr>
          <w:lang w:val="ru-RU"/>
        </w:rPr>
      </w:pPr>
      <w:r>
        <w:rPr>
          <w:lang w:val="ru-RU"/>
        </w:rPr>
        <w:t>Antonius Agung lair ing Mesir watara taun 250 saka wong tuwa sing mulya lan sugih, sing ngedidik dheweke ing iman Kristen. Nalika umur 18 taun, dheweke kelangan wong tuwa lan ditinggal piyambak karo adhine, sing kudu diopeni.</w:t>
      </w:r>
    </w:p>
    <w:p w14:paraId="498FAB23" w14:textId="77777777" w:rsidR="000D187F" w:rsidRDefault="000D187F">
      <w:pPr>
        <w:tabs>
          <w:tab w:val="left" w:pos="468"/>
        </w:tabs>
        <w:rPr>
          <w:lang w:val="ru-RU"/>
        </w:rPr>
      </w:pPr>
      <w:r>
        <w:rPr>
          <w:lang w:val="ru-RU"/>
        </w:rPr>
        <w:tab/>
        <w:t xml:space="preserve">Pisahé Sang Santo Antonius saka donya ora kedadeyan kanthi mendadak, nanging alon-alon. Wiwitané, dhèwèké manggon cedhak kutha karo sawijining sesepuh sing taat lan manggon nyendiri, lan dhèwèké nyoba niru kabèh tumindaké. Dhèwèké uga ngunjungi para pertapa liya sing manggon ing sakupeng kutha lan njaluk pitutur. Sanajan ing wektu kuwi, dhèwèké wis kondhang banget amarga tumindaké nganti dijuluki 'kanca Gusti'. Banjur dhèwèké mutusaké </w:t>
      </w:r>
      <w:r>
        <w:rPr>
          <w:lang w:val="ru-RU"/>
        </w:rPr>
        <w:lastRenderedPageBreak/>
        <w:t>lunga luwih adoh. Dhèwèké ngajak sesepuh mau supaya mèlu, nanging nalika sesepuh mau nolak, dhèwèké pamit lan manggon ing salah siji guwa sing adoh. Saben wektu ana salah siji kancané sing nggawa panganan kanggo dhèwèké. Akhire, Santo Antonius mundur sakabehe saka panggonan kang ana wong manggon, nyebrang Kali Nil lan manggon ing reruntuhan benteng militer. Dheweke nggawa roti cukup kanggo enem sasi, lan sawise kuwi mung nampa saka kanca-kancane rong kaping setaun liwat bolongan ing atap.</w:t>
      </w:r>
    </w:p>
    <w:p w14:paraId="27A54A23" w14:textId="77777777" w:rsidR="000D187F" w:rsidRDefault="000D187F">
      <w:pPr>
        <w:tabs>
          <w:tab w:val="left" w:pos="468"/>
        </w:tabs>
        <w:rPr>
          <w:lang w:val="ru-RU"/>
        </w:rPr>
      </w:pPr>
      <w:r>
        <w:rPr>
          <w:lang w:val="ru-RU"/>
        </w:rPr>
        <w:tab/>
        <w:t>Ora mungkin nerangake sepira gedhene godaan lan perjuangan sing ditanggung dening ahli tapa agung iki. Dheweke nandhang luwe lan ngelak, adhem lan panas. Nanging godaan paling awon kanggo wong pertapa, miturut tembungé Santo Antonius dhéwé, dumunung ing jeroning ati: yaiku kangen marang donya lan kegelisahan pikiran. Saliyane kuwi ana goda-goda lan wediné sing digawé déning setan.</w:t>
      </w:r>
    </w:p>
    <w:p w14:paraId="0B19F430" w14:textId="77777777" w:rsidR="000D187F" w:rsidRDefault="000D187F">
      <w:pPr>
        <w:tabs>
          <w:tab w:val="left" w:pos="468"/>
        </w:tabs>
        <w:rPr>
          <w:lang w:val="ru-RU"/>
        </w:rPr>
      </w:pPr>
      <w:r>
        <w:rPr>
          <w:lang w:val="ru-RU"/>
        </w:rPr>
        <w:tab/>
        <w:t>Pisan, nalika perjuangan abot karo pikirane, Antoni muni banter: 'Gusti, aku kepengin slamet, nanging pikiranku ora ngidini aku.' Dumadakan dheweke weruh wong sing katon persis kaya dheweke lagi lungguh lan kerja; banjur wong kuwi ngadeg lan miwiti ndedonga, banjur lungguh maneh lan nerusake kerjane.</w:t>
      </w:r>
    </w:p>
    <w:p w14:paraId="7DB9963F" w14:textId="77777777" w:rsidR="000D187F" w:rsidRDefault="000D187F">
      <w:pPr>
        <w:tabs>
          <w:tab w:val="left" w:pos="468"/>
        </w:tabs>
        <w:rPr>
          <w:lang w:val="ru-RU"/>
        </w:rPr>
      </w:pPr>
      <w:r>
        <w:rPr>
          <w:lang w:val="ru-RU"/>
        </w:rPr>
        <w:tab/>
        <w:t>"Tindakna iki, lan kowe bakal slamet," ujare malaikaté Gusti marang dhèwèké.</w:t>
      </w:r>
    </w:p>
    <w:p w14:paraId="53C5F3A9" w14:textId="77777777" w:rsidR="000D187F" w:rsidRDefault="000D187F">
      <w:pPr>
        <w:tabs>
          <w:tab w:val="left" w:pos="468"/>
        </w:tabs>
        <w:rPr>
          <w:lang w:val="ru-RU"/>
        </w:rPr>
      </w:pPr>
      <w:r>
        <w:rPr>
          <w:lang w:val="ru-RU"/>
        </w:rPr>
        <w:tab/>
        <w:t xml:space="preserve">Antoni wis manggon piyambakan suwéné rong puluh taun nalika sawatara kancané, sawisé padha ngerti panggonané, padha teka lan manggon ing sacedhaké. Sawetara wektu dheweke ngetokake lawange lan nyuwun supaya metu saka pangasingan sing dipilih dheweke; pungkasané nalika arep ngrusak lawange, Anthony mbukak lan metu. Kanca-kancane kaget amarga ora weruh pratandha kesel ing awake, sanajan wis nglakoni kahanan urip sing paling angel. Katentreman langit nguwasani atine lan kacermin ing pasuryane. Tenang, andhap asor, lan ramah marang sapa waé, sang tuwa kuwi ora suwe banjur dadi bapak lan pambimbing akèh wong. Gurun dadi urip: panggonan biara muncul ing pagunungan sakupenge; akèh wong padha nyanyi, maca, puasa, ndedonga, nyambut gawe, lan ngladèni wong mlarat. Saint Anthony ora netepake aturan tartamtu kanggo urip monastik para muridé. Panjenengané mung nggatekake nglebokake watak saleh ing atiné; </w:t>
      </w:r>
      <w:r>
        <w:rPr>
          <w:lang w:val="ru-RU"/>
        </w:rPr>
        <w:lastRenderedPageBreak/>
        <w:t>panjenengané nyengkuyung supaya padha setya marang kersaning Gusti, ndedonga, nyingkiri kabèh bab donya, lan makarya tanpa kendhat.</w:t>
      </w:r>
    </w:p>
    <w:p w14:paraId="6C216F23" w14:textId="77777777" w:rsidR="000D187F" w:rsidRDefault="000D187F">
      <w:pPr>
        <w:tabs>
          <w:tab w:val="left" w:pos="468"/>
        </w:tabs>
        <w:rPr>
          <w:lang w:val="ru-RU"/>
        </w:rPr>
      </w:pPr>
      <w:r>
        <w:rPr>
          <w:lang w:val="ru-RU"/>
        </w:rPr>
        <w:tab/>
        <w:t>Sing Mulya Antonius séda ing yuswa sing wis tuwa banget (106 taun, ing taun 356) lan, amarga pakaryané, éntuk gelar 'ing Agung'.</w:t>
      </w:r>
    </w:p>
    <w:p w14:paraId="59B17C43" w14:textId="77777777" w:rsidR="000D187F" w:rsidRDefault="000D187F">
      <w:pPr>
        <w:tabs>
          <w:tab w:val="left" w:pos="468"/>
        </w:tabs>
        <w:rPr>
          <w:lang w:val="ru-RU"/>
        </w:rPr>
      </w:pPr>
      <w:r>
        <w:rPr>
          <w:lang w:val="ru-RU"/>
        </w:rPr>
        <w:tab/>
        <w:t xml:space="preserve">Santa Antoni ngedegake tradisi monastik pertapa. Sawetara rahib, ing sangisoré pituduh siji bapak </w:t>
      </w:r>
      <w:r w:rsidRPr="00763460">
        <w:rPr>
          <w:bCs/>
          <w:lang w:val="ru-RU"/>
        </w:rPr>
        <w:t xml:space="preserve">rohani — sawijining </w:t>
      </w:r>
      <w:r w:rsidRPr="00763460">
        <w:rPr>
          <w:lang w:val="ru-RU"/>
        </w:rPr>
        <w:t>'abba'</w:t>
      </w:r>
      <w:r w:rsidRPr="00763460">
        <w:rPr>
          <w:bCs/>
          <w:lang w:val="ru-RU"/>
        </w:rPr>
        <w:t xml:space="preserve"> (</w:t>
      </w:r>
      <w:r>
        <w:rPr>
          <w:lang w:val="ru-RU"/>
        </w:rPr>
        <w:t>tegesé 'bapak' [Basa Ibrani]) — manggon pisah-pisah ing gubug utawa guwa (skete) lan nyawisaké dhiri kanggo pandonga, puasa, lan gawe. Sawetara skete, sing nyawiji ing sangisoré panguwasa siji 'abba', diarani 'laura'.</w:t>
      </w:r>
    </w:p>
    <w:p w14:paraId="08F8FB92" w14:textId="77777777" w:rsidR="000D187F" w:rsidRDefault="000D187F">
      <w:pPr>
        <w:tabs>
          <w:tab w:val="left" w:pos="468"/>
        </w:tabs>
        <w:rPr>
          <w:lang w:val="ru-RU"/>
        </w:rPr>
      </w:pPr>
      <w:r>
        <w:rPr>
          <w:lang w:val="ru-RU"/>
        </w:rPr>
        <w:tab/>
        <w:t>Kudu dicathet yèn, sanajan nalika uripé Antonius Agung, wangun urip monastik liya uga muncul. Para asket padha kumpul ing sawijining komunitas, nindakake pakaryan bebarengan (saben miturut kekuwatan lan kabisané), mangan bebarengan, lan manut marang siji aturan. Komunitas kaya ngono dijenengi biara. Para abbot komunitas iki banjur dikenal minangka arkhimandrit.</w:t>
      </w:r>
    </w:p>
    <w:p w14:paraId="52D7D2B9" w14:textId="77777777" w:rsidR="000D187F" w:rsidRDefault="000D187F">
      <w:pPr>
        <w:tabs>
          <w:tab w:val="left" w:pos="468"/>
        </w:tabs>
        <w:rPr>
          <w:lang w:val="ru-RU"/>
        </w:rPr>
      </w:pPr>
      <w:r>
        <w:rPr>
          <w:lang w:val="ru-RU"/>
        </w:rPr>
        <w:t xml:space="preserve"> </w:t>
      </w:r>
    </w:p>
    <w:p w14:paraId="3CBBF65F" w14:textId="77777777" w:rsidR="000D187F" w:rsidRDefault="000D187F">
      <w:pPr>
        <w:pStyle w:val="Heading4"/>
        <w:rPr>
          <w:lang w:val="ru-RU"/>
        </w:rPr>
      </w:pPr>
      <w:bookmarkStart w:id="5" w:name="_Toc136187819"/>
      <w:r>
        <w:rPr>
          <w:lang w:val="ru-RU"/>
        </w:rPr>
        <w:t>Katresnané Gusti, sih, pangurmatan lan pangertos kersané Gusti</w:t>
      </w:r>
      <w:bookmarkEnd w:id="5"/>
    </w:p>
    <w:p w14:paraId="11E77B52" w14:textId="77777777" w:rsidR="000D187F" w:rsidRDefault="000D187F">
      <w:pPr>
        <w:tabs>
          <w:tab w:val="left" w:pos="468"/>
        </w:tabs>
        <w:rPr>
          <w:lang w:val="ru-RU"/>
        </w:rPr>
      </w:pPr>
      <w:r>
        <w:rPr>
          <w:lang w:val="ru-RU"/>
        </w:rPr>
        <w:tab/>
        <w:t>1. Gusti Allah Rama, ing kabecikané, ora ngirit Putrané siji-sijiné, nanging nyerahaké Panjenengané kanggo nylametaké kita saka dosa lan kaluputan kita. Lan Putrané Gusti Allah, sawisé ngendhegaké dhiri Panjenengané kanggo kita, nyembuhaké kita saka kelemahan rohani lan nyedhiyakké kaslametan kita saka dosa kita. Mula saka iku kita kudu ngakoni lan tansah éling marang pakaryan agungé Gusti iki—yèn Gusti Sabda, kanggo kita, dadi kaya kita ing kabèh bab kajaba dosa. Saben uwong kudu éling marang iki lan ngupaya kanthi tekun supaya bener-bener bébas saka dosa kanthi pitulungané Gusti (Ant. Agung)</w:t>
      </w:r>
    </w:p>
    <w:p w14:paraId="7872C656" w14:textId="77777777" w:rsidR="000D187F" w:rsidRDefault="000D187F">
      <w:pPr>
        <w:tabs>
          <w:tab w:val="left" w:pos="468"/>
        </w:tabs>
        <w:rPr>
          <w:lang w:val="ru-RU"/>
        </w:rPr>
      </w:pPr>
      <w:r>
        <w:rPr>
          <w:lang w:val="ru-RU"/>
        </w:rPr>
        <w:tab/>
        <w:t>2. Rahmaté Roh Suci diparingaké utamané marang wong-wong sing kanthi saktenané nindakake perjuangan iki lan, wiwit wiwitan, wis mutusaké kanggo ajeg lan ora ngalah marang mungsuh. Nanging Roh Suci, sing wis nelpon wong-wong mau, ing wiwitan ndadekake kabeh gampang kanggo nyengkuyung lan nglipur wong-wong sing mlebu ing dalan tobat, banjur mbukak marang wong-</w:t>
      </w:r>
      <w:r>
        <w:rPr>
          <w:lang w:val="ru-RU"/>
        </w:rPr>
        <w:lastRenderedPageBreak/>
        <w:t>wong mau kasulitan sakabehe saka dalan kabecikan. Nulungi ing kabèh bab, Panjenengané mulang carané nahan pakaryan pangapuran, lan netepaké wates lan pandhuan kanggo awak lan jiwa, nganti Panjenengané nggawa wong-wong mau marang pangalihan sing sampurna marang Gusti (Ant. Agung)</w:t>
      </w:r>
    </w:p>
    <w:p w14:paraId="662FD15E" w14:textId="77777777" w:rsidR="000D187F" w:rsidRDefault="000D187F">
      <w:pPr>
        <w:tabs>
          <w:tab w:val="left" w:pos="468"/>
        </w:tabs>
        <w:rPr>
          <w:lang w:val="ru-RU"/>
        </w:rPr>
      </w:pPr>
      <w:r>
        <w:rPr>
          <w:lang w:val="ru-RU"/>
        </w:rPr>
        <w:tab/>
        <w:t>4. Sapa waé sing wedi marang Gusti lan netepi dhawuh-dhawuhé iku abdi Gusti. Nanging pangabdian iki, ing ngendi kita uga ana, sakjatiné dudu pangabdian sejati, nanging kabeneran sing nuntun marang pangadeg dadi putra. Gusti kita milih para Rasul lan maringi marang wong-wong mau tugas ngumumaké Injil. Pituduh-pituduh sing diwènèhaké wis netepaké kanggé kita sawijining pangabdian sing mulya, supaya kita bisa nguwasani hawa napsu lan ngias awak kita nganggo kabecikan. Lan nalika kita nyedhak marang sih, Gusti kita Yesus Kristus bakal ngendika marang kita, kados pangandikane marang para murte: 'Aku ora nyebut kowe abdi maneh, nanging kanca lan sedulurku: amarga kabeh sing wis tak rungokake saka Rama, wis tak kandhakake marang kowe' (Ant. Vel.)</w:t>
      </w:r>
    </w:p>
    <w:p w14:paraId="537FF45D" w14:textId="77777777" w:rsidR="000D187F" w:rsidRDefault="000D187F">
      <w:pPr>
        <w:tabs>
          <w:tab w:val="left" w:pos="468"/>
        </w:tabs>
        <w:rPr>
          <w:lang w:val="ru-RU"/>
        </w:rPr>
      </w:pPr>
      <w:r>
        <w:rPr>
          <w:lang w:val="ru-RU"/>
        </w:rPr>
        <w:tab/>
        <w:t>8. Mata ndeleng apa sing katon, nanging pikiran mangertèni apa sing ora katon. Pikiran sing tresna marang Gusti iku pepadhanging jiwa. Sapa waé sing nduwèni pikiran kaya ngono padhang atiné lan nyawang Gusti nganggo pikirane (Ant. Vel.)</w:t>
      </w:r>
    </w:p>
    <w:p w14:paraId="6ECE7F3B" w14:textId="77777777" w:rsidR="000D187F" w:rsidRDefault="000D187F">
      <w:pPr>
        <w:tabs>
          <w:tab w:val="left" w:pos="468"/>
        </w:tabs>
        <w:rPr>
          <w:lang w:val="ru-RU"/>
        </w:rPr>
      </w:pPr>
      <w:r>
        <w:rPr>
          <w:lang w:val="ru-RU"/>
        </w:rPr>
        <w:tab/>
        <w:t>8. Yen kowe arep nindakake tugas apa wae lan ora weruh kersaning Gusti Allah ing kono, aja nindakake ing kahanan apa wae (Ant. Vel.)</w:t>
      </w:r>
    </w:p>
    <w:p w14:paraId="02F3E669" w14:textId="77777777" w:rsidR="000D187F" w:rsidRDefault="000D187F">
      <w:pPr>
        <w:tabs>
          <w:tab w:val="left" w:pos="468"/>
        </w:tabs>
        <w:rPr>
          <w:lang w:val="ru-RU"/>
        </w:rPr>
      </w:pPr>
    </w:p>
    <w:p w14:paraId="61DAF3E1" w14:textId="77777777" w:rsidR="000D187F" w:rsidRDefault="000D187F">
      <w:pPr>
        <w:pStyle w:val="Heading4"/>
        <w:rPr>
          <w:lang w:val="ru-RU"/>
        </w:rPr>
      </w:pPr>
      <w:bookmarkStart w:id="6" w:name="_Toc136187820"/>
      <w:r>
        <w:rPr>
          <w:lang w:val="ru-RU"/>
        </w:rPr>
        <w:t>Ngupaya kabeneran lan ketekunan</w:t>
      </w:r>
      <w:bookmarkEnd w:id="6"/>
    </w:p>
    <w:p w14:paraId="27CADF40" w14:textId="77777777" w:rsidR="000D187F" w:rsidRDefault="000D187F">
      <w:pPr>
        <w:tabs>
          <w:tab w:val="left" w:pos="468"/>
        </w:tabs>
        <w:rPr>
          <w:lang w:val="ru-RU"/>
        </w:rPr>
      </w:pPr>
      <w:r>
        <w:rPr>
          <w:lang w:val="ru-RU"/>
        </w:rPr>
        <w:tab/>
        <w:t>11. Ora pantes ngomong manawa mokal kanggo wong urip mulya, nanging luwih becik ngomong manawa iku ora gampang. Lan pancen, iku ora bisa digayuh dening saben wong, nanging mung wong-wong sing taat lan nduwèni pikiran sing tresna marang Gusti sing bisa melu urip mulya. Nanging pikiran lumrah iku donya lan gampang owah-owahan; iku nglairake pikiran becik lan ala, gampang malih lan condhong marang bab-bab materi, dene pikiran sing tresna marang Gusti Allah mungkasi kejahatan (Ant. Agung)</w:t>
      </w:r>
    </w:p>
    <w:p w14:paraId="2CE362EF" w14:textId="77777777" w:rsidR="000D187F" w:rsidRDefault="000D187F">
      <w:pPr>
        <w:tabs>
          <w:tab w:val="left" w:pos="468"/>
        </w:tabs>
        <w:rPr>
          <w:lang w:val="ru-RU"/>
        </w:rPr>
      </w:pPr>
      <w:r>
        <w:rPr>
          <w:lang w:val="ru-RU"/>
        </w:rPr>
        <w:tab/>
        <w:t xml:space="preserve">11. Wong-wong sing nglampahi urip kanthi nindakake pakaryan cilik lan prasaja, ing siji sisih, luput saka bebaya, lan ing </w:t>
      </w:r>
      <w:r>
        <w:rPr>
          <w:lang w:val="ru-RU"/>
        </w:rPr>
        <w:lastRenderedPageBreak/>
        <w:t>sisih liya, ora perlu ngetrapake langkah-langkah pancegahan khusus. Kanthi ngungkuli maneka hawa napsu dosa, dheweke gampang nemokake dalan sing nuntun marang Gusti (Ant. Agung)</w:t>
      </w:r>
    </w:p>
    <w:p w14:paraId="2A5725A5" w14:textId="77777777" w:rsidR="000D187F" w:rsidRDefault="000D187F">
      <w:pPr>
        <w:tabs>
          <w:tab w:val="left" w:pos="468"/>
        </w:tabs>
        <w:rPr>
          <w:lang w:val="ru-RU"/>
        </w:rPr>
      </w:pPr>
      <w:r>
        <w:rPr>
          <w:lang w:val="ru-RU"/>
        </w:rPr>
        <w:tab/>
        <w:t>11. Wong-wong sing ora duwe kecenderungan alamiah marang kabecikan ora kena, amarga putus asa, nyerah lan nglirwakake urip sing tresna marang Gusti lan bermoral, sanajan angel tenan kanggo dheweke. Nanging, padha kudu merenung lan ngopeni awaké dhéwé sak kuwasa. Amarga sanadyan ora bisa nggayuh pucuking kabecikan lan kasampurnan, kanthi ngupaya padha bakal dadi luwih becik, utawa paling ora ora bakal dadi luwih ala, sing iku dhéwé dudu kauntungan cilik tumrap jiwa (Ant. Vel.)</w:t>
      </w:r>
    </w:p>
    <w:p w14:paraId="6C4BF4F8" w14:textId="77777777" w:rsidR="000D187F" w:rsidRDefault="000D187F">
      <w:pPr>
        <w:tabs>
          <w:tab w:val="left" w:pos="468"/>
        </w:tabs>
        <w:rPr>
          <w:lang w:val="ru-RU"/>
        </w:rPr>
      </w:pPr>
      <w:r>
        <w:rPr>
          <w:lang w:val="ru-RU"/>
        </w:rPr>
        <w:t xml:space="preserve"> </w:t>
      </w:r>
    </w:p>
    <w:p w14:paraId="3901B99E" w14:textId="77777777" w:rsidR="000D187F" w:rsidRDefault="000D187F">
      <w:pPr>
        <w:pStyle w:val="Heading4"/>
        <w:rPr>
          <w:lang w:val="ru-RU"/>
        </w:rPr>
      </w:pPr>
      <w:bookmarkStart w:id="7" w:name="_Toc136187821"/>
      <w:r>
        <w:rPr>
          <w:lang w:val="ru-RU"/>
        </w:rPr>
        <w:t>Perjuangan nglawan kaluputan. Kabecikan: kasederhanaan, kalembutan, lan kerendahan ati</w:t>
      </w:r>
      <w:bookmarkEnd w:id="7"/>
    </w:p>
    <w:p w14:paraId="123AAF0E" w14:textId="77777777" w:rsidR="000D187F" w:rsidRDefault="000D187F">
      <w:pPr>
        <w:tabs>
          <w:tab w:val="left" w:pos="468"/>
        </w:tabs>
        <w:rPr>
          <w:lang w:val="ru-RU"/>
        </w:rPr>
      </w:pPr>
      <w:r>
        <w:rPr>
          <w:lang w:val="ru-RU"/>
        </w:rPr>
        <w:tab/>
        <w:t>21. Keburukan nempel ing kodrat kita kaya karat ing tembaga utawa rereged ing awak. Nanging kaya déné tukang tembaga ora nyebabaké karat, uga wong tuwa ora nyebabaké rereged ing anaké, mangkono uga Gusti Allah ora nyebabaké keburukan. Panjenengané paring akal budi lan pitutur marang manungsa supaya bisa nyingkiri keburukan, amarga ngerti yèn kuwi mbebayani lan nuntun marang sangsara. Ati-ati marang awakmu dhéwé: nalika kowe weruh wong begja sing nduwé kuwasa lan bandha, aja muji dhèwèké kanthi alesan apa waé. Nanging langsung bayangna pati ing ngarep mripatmu, lan kowe ora bakal kepéngin apa waé sing ala utawa donya (Ant. Agung).</w:t>
      </w:r>
    </w:p>
    <w:p w14:paraId="705A5897" w14:textId="77777777" w:rsidR="000D187F" w:rsidRDefault="000D187F">
      <w:pPr>
        <w:tabs>
          <w:tab w:val="left" w:pos="468"/>
        </w:tabs>
        <w:rPr>
          <w:lang w:val="ru-RU"/>
        </w:rPr>
      </w:pPr>
      <w:r>
        <w:rPr>
          <w:lang w:val="ru-RU"/>
        </w:rPr>
        <w:tab/>
        <w:t xml:space="preserve">21. Jiwa nduwéni hawa napsu dhéwé: sombong, sengit, iri, nesu, putus asa lan liya-liyané. Nalika nyawa nyerah sakabehe marang Gusti, Gusti sing murah ati ngutus tobat sejati lan ngresiki saka kabeh hawa napsu, mulang supaya ora ngetutake lan maringi kekuwatan kanggo ngalahake lan nggebug mungsuh-mungsuh sing ora tau mandheg nyeleh alangan ing dalane. Lan yen nyawa tetep teguh ing pangowahané lan ing patuh sing becik marang Roh Suci, sing mulangké tobat, mula Sang Pencipta sing welas asih bakal welas marang nyawa mau, amarga pakaryané sing dilakoni ing tengah-tengah manéka sangsara lan kabutuhan — ing puasa dawa, jaga sing kerep, ing sinau Sabda Gusti, ing pandonga sing ora kendhat, ing nyingkiri kasenengan donya, ing andhap asor lan </w:t>
      </w:r>
      <w:r>
        <w:rPr>
          <w:lang w:val="ru-RU"/>
        </w:rPr>
        <w:lastRenderedPageBreak/>
        <w:t>kasarangan rohani. Lan yen dheweke tetep teguh ing kabeh iki, Gusti Allah sing loman bakal nylametake dheweke saka kabeh godaan lan nyekel dheweke saka tangan mungsuhe kanthi sih-rahmaté (Ant. Agung)</w:t>
      </w:r>
    </w:p>
    <w:p w14:paraId="55059503" w14:textId="77777777" w:rsidR="000D187F" w:rsidRDefault="000D187F">
      <w:pPr>
        <w:tabs>
          <w:tab w:val="left" w:pos="468"/>
        </w:tabs>
        <w:rPr>
          <w:lang w:val="ru-RU"/>
        </w:rPr>
      </w:pPr>
      <w:r>
        <w:rPr>
          <w:lang w:val="ru-RU"/>
        </w:rPr>
        <w:tab/>
        <w:t>24. Luwih sederhana uripe wong, luwih tentrem atine, amarga ora kuwatir bab akèh prakara—kaya ta abdi lan nglumpukake bandha. Nanging, yen kita nempel marang bab-bab donya iki, kita mbukak awake dhewe marang sedhih sing muncul saka kono lan banjur ngeluh marang Gusti. Mangkono , kepinginan marang akèh bab nggawe kita bingung, lan kita ngumbara ing pepeteng urip dosa, ora ngerti awake dhewe (Ant. Agung)</w:t>
      </w:r>
    </w:p>
    <w:p w14:paraId="52326D2E" w14:textId="77777777" w:rsidR="000D187F" w:rsidRDefault="000D187F">
      <w:pPr>
        <w:tabs>
          <w:tab w:val="left" w:pos="468"/>
        </w:tabs>
        <w:rPr>
          <w:lang w:val="ru-RU"/>
        </w:rPr>
      </w:pPr>
      <w:r>
        <w:rPr>
          <w:lang w:val="ru-RU"/>
        </w:rPr>
        <w:tab/>
        <w:t>27. Ing paguneman kita aja ana kasar, amarga asor lan suci biasane ngias wong wicaksana luwih saka para dara. Pikirane sing tresna marang Gusti iku padhang sing maringi cahya marang jiwa, kaya srengenge maringi cahya marang badan (Ant. Agung)</w:t>
      </w:r>
    </w:p>
    <w:p w14:paraId="7393566C" w14:textId="77777777" w:rsidR="000D187F" w:rsidRDefault="000D187F">
      <w:pPr>
        <w:pStyle w:val="Heading4"/>
        <w:rPr>
          <w:rFonts w:ascii="Times New Roman" w:hAnsi="Times New Roman"/>
          <w:b w:val="0"/>
          <w:sz w:val="20"/>
          <w:lang w:val="ru-RU"/>
        </w:rPr>
      </w:pPr>
    </w:p>
    <w:p w14:paraId="76676FD5" w14:textId="77777777" w:rsidR="000D187F" w:rsidRDefault="000D187F">
      <w:pPr>
        <w:pStyle w:val="Heading4"/>
        <w:rPr>
          <w:lang w:val="ru-RU"/>
        </w:rPr>
      </w:pPr>
      <w:bookmarkStart w:id="8" w:name="_Toc136187822"/>
      <w:r>
        <w:rPr>
          <w:lang w:val="ru-RU"/>
        </w:rPr>
        <w:t>Wicaksana, pengalaman, woh-wohan saka kesalehan lan kamatangan rohani</w:t>
      </w:r>
      <w:bookmarkEnd w:id="8"/>
    </w:p>
    <w:p w14:paraId="793A2F4B" w14:textId="77777777" w:rsidR="000D187F" w:rsidRDefault="000D187F">
      <w:pPr>
        <w:tabs>
          <w:tab w:val="left" w:pos="468"/>
        </w:tabs>
        <w:rPr>
          <w:lang w:val="ru-RU"/>
        </w:rPr>
      </w:pPr>
      <w:r>
        <w:rPr>
          <w:lang w:val="ru-RU"/>
        </w:rPr>
        <w:tab/>
        <w:t>36. Wong-wong biasane diarani wicaksana amarga salah panganggé tembung. Ora wong-wong sing wis sinau pangandika lan tulisan para resi kuna sing wicaksana, nanging wong-wong sing nyawane wicaksana, sing bisa mbedakake becik saka ala; lan padha nyingkiri kabèh sing ala lan mbebayani kanggo nyawa, nalika kanthi wicaksana padha ngupaya apa sing becik lan migunani lan nindakake kuwi kanthi pangalembana gedhé marang Gusti Allah. Mung wong-wong mau sing pantes diarani wong wicaksana (Ant. Agung)</w:t>
      </w:r>
    </w:p>
    <w:p w14:paraId="48354642" w14:textId="77777777" w:rsidR="000D187F" w:rsidRDefault="000D187F">
      <w:pPr>
        <w:tabs>
          <w:tab w:val="left" w:pos="468"/>
        </w:tabs>
        <w:rPr>
          <w:lang w:val="ru-RU"/>
        </w:rPr>
      </w:pPr>
      <w:r>
        <w:rPr>
          <w:lang w:val="ru-RU"/>
        </w:rPr>
        <w:tab/>
        <w:t>36. Nalika angin sumilir alon, sapa waé pelaut bisa ngremen dhéwé lan pamer. Nanging mung nalika angin owah kanthi mendadak, kaprigelan juru mudi sing wis pengalaman dadi katon (Ant. Vel.)</w:t>
      </w:r>
    </w:p>
    <w:p w14:paraId="3ED52F1D" w14:textId="77777777" w:rsidR="000D187F" w:rsidRDefault="000D187F">
      <w:pPr>
        <w:tabs>
          <w:tab w:val="left" w:pos="468"/>
        </w:tabs>
        <w:rPr>
          <w:lang w:val="ru-RU"/>
        </w:rPr>
      </w:pPr>
      <w:r>
        <w:rPr>
          <w:lang w:val="ru-RU"/>
        </w:rPr>
        <w:tab/>
        <w:t xml:space="preserve">38. Wong sing urip takwa ora ngidini ala mlebu ing atiné. Lan nalika ora ana ala ing atiné, atiné aman lan ora cilaka. Ora ana setan jahat utawa kahanan nasib sing bisa ngaruh marang wong kaya ngono. Gusti nylametake wong-wong mau saka piala, lan padha urip tentrem lan kaayoman, kaya-kaya padha kaya dewa. Yen ana wong muji, padha ora nganggep muji kuwi tenanan; yen ana wong ngina, </w:t>
      </w:r>
      <w:r>
        <w:rPr>
          <w:lang w:val="ru-RU"/>
        </w:rPr>
        <w:lastRenderedPageBreak/>
        <w:t>padha ora mbela awake dhewe utawa ora nesu marang sing ngina (Ant. Agung)</w:t>
      </w:r>
    </w:p>
    <w:p w14:paraId="137D3CE9" w14:textId="77777777" w:rsidR="000D187F" w:rsidRDefault="000D187F">
      <w:pPr>
        <w:tabs>
          <w:tab w:val="left" w:pos="468"/>
        </w:tabs>
        <w:rPr>
          <w:lang w:val="ru-RU"/>
        </w:rPr>
      </w:pPr>
      <w:r>
        <w:rPr>
          <w:lang w:val="ru-RU"/>
        </w:rPr>
        <w:tab/>
        <w:t xml:space="preserve">38. Sapa sing bébas saka niat ala iku sampurna lan kaya déwa; dhèwèké kebak kabungahan lan Rohé Gusti. Nanging kaya geni sing nglèthèk </w:t>
      </w:r>
      <w:r>
        <w:rPr>
          <w:b/>
          <w:u w:val="single"/>
          <w:lang w:val="ru-RU"/>
        </w:rPr>
        <w:t>alas</w:t>
      </w:r>
      <w:r>
        <w:rPr>
          <w:lang w:val="ru-RU"/>
        </w:rPr>
        <w:t xml:space="preserve"> gedhé yèn ora dikendhalèni, mangkono uga niat ala, yèn kowé ngidini mlebu ing atimu, bakal ngrusak nyawamu, ngotori awakmu, lan nggugah akèh pikiran ala ing jeroné atimu. Iku bakal ngundang kegelisahan, iri, perselisihan, kebencian lan nafsu-nafsu sengit liyane, sing bakal nimbulake beban abot lan nyebabake kowe ngrasakake sedhih gedhe. Mula saka iku, ayo padha ngupaya supaya nduwé alusing ati lan prasajané para wali, supaya Gusti kita Yesus Kristus kersa nampa kita ing ngarsané lan saben kita bisa kanthi suka cita kandha: </w:t>
      </w:r>
      <w:r>
        <w:rPr>
          <w:i/>
          <w:iCs/>
          <w:lang w:val="ru-RU"/>
        </w:rPr>
        <w:t xml:space="preserve">'Nanging amarga alusing atiku, Panjenengan nampa aku lan ngadegaké aku ing ngarsané salawas-lawase' </w:t>
      </w:r>
      <w:r>
        <w:rPr>
          <w:lang w:val="ru-RU"/>
        </w:rPr>
        <w:t>(Mazmur 40:13</w:t>
      </w:r>
      <w:r w:rsidRPr="00092A8E">
        <w:rPr>
          <w:lang w:val="ru-RU"/>
        </w:rPr>
        <w:t xml:space="preserve">; </w:t>
      </w:r>
      <w:r>
        <w:rPr>
          <w:lang w:val="ru-RU"/>
        </w:rPr>
        <w:t>Ant. Vel.)</w:t>
      </w:r>
    </w:p>
    <w:p w14:paraId="46967429" w14:textId="77777777" w:rsidR="000D187F" w:rsidRDefault="000D187F">
      <w:pPr>
        <w:tabs>
          <w:tab w:val="left" w:pos="468"/>
        </w:tabs>
        <w:rPr>
          <w:lang w:val="ru-RU"/>
        </w:rPr>
      </w:pPr>
      <w:r>
        <w:rPr>
          <w:lang w:val="ru-RU"/>
        </w:rPr>
        <w:tab/>
        <w:t>38. Kaya déné badan, yèn metu sadurungé wektuné saka kandungan, ora bisa urip, mangkono uga nyawa, yèn pisah saka badan durung nggayuh pangawruh babagan Gusti Allah lumantar urip sing luhur, ora bisa kaslametaké utawa urip bebarengan karo Gusti Allah (Ant. Vel.)</w:t>
      </w:r>
    </w:p>
    <w:p w14:paraId="14F3279B" w14:textId="77777777" w:rsidR="000D187F" w:rsidRDefault="000D187F">
      <w:pPr>
        <w:tabs>
          <w:tab w:val="left" w:pos="468"/>
        </w:tabs>
        <w:rPr>
          <w:lang w:val="ru-RU"/>
        </w:rPr>
      </w:pPr>
      <w:r>
        <w:rPr>
          <w:lang w:val="ru-RU"/>
        </w:rPr>
        <w:tab/>
        <w:t>38. Kaya déné badan, nalika nyawa manggon ing jerone, ngalami telung tahap urip, yaiku: enom, diwasa, lan tuwa; nyawa uga ngalami telung tahap, yaiku: wiwitan iman, kamajuan ing iman, lan kasampurnan. Ing tahap kapisan, nalika nyawa miwiti pracaya, iku lair manèh ing Kristus, kaya sing kacathet ing Injil. Rasul Yohanes maringi pratandha lair anyar iki, uga babagan kahanan antarané lan kasampurnan, pangandikane: 'Aku wis nulis marang kowe, para enom; aku wis nulis marang kowe, para bocah; aku wis nulis marang kowe, para bapak' (1 Yohanes 2:12–14). Mula saka iku, dhèwèké ora nulis marang kanca-kanca donyané, nanging marang para pracaya, mbukak telung tahap— —sing kudu dilakoni déning wong-wong sing ngupaya ing alam rohani supaya bisa nggayuh kasampurnan lan dianggep pantes nampa sih-rahmat sing sampurna (Ant. Agung).</w:t>
      </w:r>
    </w:p>
    <w:p w14:paraId="4F432F90" w14:textId="77777777" w:rsidR="000D187F" w:rsidRDefault="000D187F">
      <w:pPr>
        <w:tabs>
          <w:tab w:val="left" w:pos="468"/>
        </w:tabs>
        <w:rPr>
          <w:lang w:val="ru-RU"/>
        </w:rPr>
      </w:pPr>
      <w:r>
        <w:rPr>
          <w:lang w:val="ru-RU"/>
        </w:rPr>
        <w:tab/>
        <w:t xml:space="preserve">39. Nalika dosa mandheg mrentah ing sajroning manungsa, Gusti Allah rawuh ing jiwa lan ngresiki jiwa mau bebarengan karo badan. Nanging yèn dosa isih mrentah ing badan, manungsa ora bisa ndeleng Gusti Allah: amarga jiwané isih ana ing badan sing kebak </w:t>
      </w:r>
      <w:r>
        <w:rPr>
          <w:lang w:val="ru-RU"/>
        </w:rPr>
        <w:lastRenderedPageBreak/>
        <w:t>dosa, lan badan kuwi ora nampa cahya, yaiku panglihatan Gusti Allah. Daud kandha: 'Ing padhang Panjenengan kita bakal ndeleng padhang' (Mazmur 35:10). Dadi, apa padhang iki sing ndadekake wong bisa ndeleng padhang? Iku padhang sing diomongake Gusti kita Yesus Kristus ing Injil, manawa sakabehe wong kudu dadi padhang, supaya ora ana bagean peteng ing jerone (Lukas 11:36). Gusti uga ngendika: 'Ora ana sing ngerti Rama kajaba Putra, lan ora ana sing ngerti Putra kajaba Rama lan wong-wong sing dipilih Putra kanggo mbukakake marang dheweke' (Matius 11:27). Nanging Sang Putra ora ngetokake Rama marang putra-putra pepeteng, nanging mung marang wong-wong sing manggon ing pepadhang lan dadi putra pepadhang, sing paningal atine wis padhang dening kawruh babagan dhawuhe (Ant. Agung)</w:t>
      </w:r>
    </w:p>
    <w:p w14:paraId="5F848160" w14:textId="77777777" w:rsidR="000D187F" w:rsidRDefault="000D187F">
      <w:pPr>
        <w:pStyle w:val="Heading4"/>
        <w:rPr>
          <w:lang w:val="ru-RU"/>
        </w:rPr>
      </w:pPr>
    </w:p>
    <w:p w14:paraId="79642673" w14:textId="77777777" w:rsidR="000D187F" w:rsidRDefault="000D187F">
      <w:pPr>
        <w:pStyle w:val="Heading4"/>
        <w:rPr>
          <w:lang w:val="ru-RU"/>
        </w:rPr>
      </w:pPr>
      <w:bookmarkStart w:id="9" w:name="_Toc136187823"/>
      <w:r>
        <w:rPr>
          <w:lang w:val="ru-RU"/>
        </w:rPr>
        <w:t>Renungan babagan pati lan tipuan setan</w:t>
      </w:r>
      <w:bookmarkEnd w:id="9"/>
    </w:p>
    <w:p w14:paraId="1223FD2C" w14:textId="77777777" w:rsidR="000D187F" w:rsidRDefault="000D187F">
      <w:pPr>
        <w:tabs>
          <w:tab w:val="left" w:pos="468"/>
        </w:tabs>
        <w:rPr>
          <w:lang w:val="ru-RU"/>
        </w:rPr>
      </w:pPr>
      <w:r>
        <w:rPr>
          <w:lang w:val="ru-RU"/>
        </w:rPr>
        <w:tab/>
        <w:t xml:space="preserve">50. Pati, kanggo wong sing mangertèni, iku kalanggengan; nanging kanggo wong sing prasaja, sing ora mangertèni, iku pati. Wong ora kena wedi pati jasmani, nanging luwih wedi kebinasaan jiwa, sing muncul saka ora ngerti Gusti Allah—iku sing sejatine medeni kanggo jiwa! Urip iku persatuan jiwa lan raga; lan pati ora ateges ilangé pérangan-pérangan iki saka kodrat manungsa, nanging bubaré persatuané. Gusti Allah ngreksa kabèh mau sanadyan sawisé bubar. Kados bayi sing lair saka kandhungan ibuné, mangkono uga jiwa metu saka raga kanthi telanjang. Ana sing suci lan padhang, ana sing kotor amarga kaluputane, lan ana uga sing dadi peteng amarga akèh pelanggaran. Mula saka iku, jiwa sing wicaksana lan tresna marang Gusti, sing éling lan merenung babagan sangsara sawisé pati, urip kanthi taqwa supaya ora kena paukuman lan ora ngalami sangsara mau. Nanging wong-wong kang ora precaya, amarga kebodhoané, ora mangertèni bab iki lan padha nindakake dosa, tanpa mikir apa sing bakal nunggu ing kana. Kaya déné sawisé metu saka kandungan kowé ora éling apa sing ana ing jeroné, mangkono uga sawisé ninggalaké awak, kowé ora bakal éling apa sing ana ing jeroné. Kaya nalika metu saka kandungan awakmu dadi luwih apik lan luwih gedhé, mangkono uga sawisé ninggalaké awak ing kahanan suci, kowe bakal mlebu Swarga dadi luwih becik lan langgeng. Manungsa fana kudu ngopeni keslametané, amarga wis </w:t>
      </w:r>
      <w:r>
        <w:rPr>
          <w:lang w:val="ru-RU"/>
        </w:rPr>
        <w:lastRenderedPageBreak/>
        <w:t>ngerti yèn pati bakal ngentèni. Amarga kamulyan langgeng iku dadi bagéan saka jiwa sing luhur nalika tetep becik, déné pati langgeng bakal nemoni nalika dadi ala. Elinga yèn kawangunanmu wis kliwat, kekuwatanmu wis surut, kelemahanmu saya tambah, lan wektu pamitanmu wis cedhak, nalika kowe kudu nglaporaké kabèh pakaryanmu. Lan ngertia manawa ora ana sedulur sing bakal nyuwun pangapura kanggo sedulure, uga ora ana bapak sing bakal nylametake putrane. Tansah elinga pamitan saka badan, aja nganti pikiran bab paukuman langgeng sirna saka pikirane. Yen kowe ngatur pikiran kaya ngono, kowe ora bakal nate dosa (Ant. Agung).</w:t>
      </w:r>
    </w:p>
    <w:p w14:paraId="09B429F9" w14:textId="77777777" w:rsidR="000D187F" w:rsidRDefault="000D187F">
      <w:pPr>
        <w:tabs>
          <w:tab w:val="left" w:pos="468"/>
        </w:tabs>
        <w:rPr>
          <w:lang w:val="ru-RU"/>
        </w:rPr>
      </w:pPr>
      <w:r>
        <w:rPr>
          <w:lang w:val="ru-RU"/>
        </w:rPr>
        <w:tab/>
        <w:t>51. Sepira akèhé setan-setan sing jahat, lan sepira manéka rupa tipuané! Sanajan kita wis tobat lan ngupaya nyingkiri pakaryan ala, dhèwèké ora nate ninggalaké kita, nanging terus nggodha kita kanthi upaya sing ngoyak-oyak, amarga padha mangertèni yèn nasibé wis ditetepaké kanthi ora bisa diowahi lan yèn warisané yaiku neraka, amarga kejahatané sing banget lan kebenciané marang Gusti Allah. Mugi Gusti mbukak mripat atimu, supaya kowe bisa weruh sepira akèh tipuané setan lan sepira gedhé ala sing ditindakake marang kita saben dina, lan mugi Panjenengané maringi kowe ati sing waspada lan roh pangerten, supaya kowe bisa nyawisake awakmu dadi kurban sing urip lan tanpa cela marang Gusti (Ant. Vel.).</w:t>
      </w:r>
    </w:p>
    <w:p w14:paraId="5FBAF6A5" w14:textId="77777777" w:rsidR="000D187F" w:rsidRDefault="000D187F">
      <w:pPr>
        <w:tabs>
          <w:tab w:val="left" w:pos="468"/>
        </w:tabs>
        <w:rPr>
          <w:lang w:val="ru-RU"/>
        </w:rPr>
      </w:pPr>
      <w:r>
        <w:rPr>
          <w:lang w:val="ru-RU"/>
        </w:rPr>
        <w:tab/>
        <w:t xml:space="preserve">51. Setan, amarga kesombongané wis tiba saka kalungguhané ing swarga, ngupaya sakabehing kekuwatané kanggo nuntun menyang karusakan kabèh wong sing kanthi sakabehing atiné kepéngin ngabdi marang Gusti—kanthi cara sing padha kaya déné dhèwèké tiba, yaiku lumantar kesombongan lan katresnan marang kamulyan sing sia-sia. Mangkono caraé setan padha perang marang kita: liwat cara-cara iki lan liya sing padha, padha nyoba misahaké kita saka Gusti Allah. Luwih manèh, amarga padha ngerti yèn sing tresna marang seduluré uga tresna marang Gusti Allah, setan padha nyuntikaké rasa sengit ing antarané kita—nganti ana sing ora gelem ndelok seduluré utawa ngomong siji tembung marang dhèwèké. Akeh wong asket sing pancen agung nglakoni urip sing kebak kasangsaran, nanging amarga kabodhoan padha ngancurake awake dhewe. Kahanan sing padha bisa kelakon marang kowe yen, umpama, kowe dadi suam-suam kuku ing upaya tapa brata, kowe wiwit mikir yen kowe wis duwe kabecikan. Amarga wektu kuwi kowe wis kecemplung ing penyakit setan iki (kesombongan), mikir </w:t>
      </w:r>
      <w:r>
        <w:rPr>
          <w:lang w:val="ru-RU"/>
        </w:rPr>
        <w:lastRenderedPageBreak/>
        <w:t>yen kowe cedhak karo Gusti Allah lan manggon ing pepadhang, padahal sejatine kowe ana ing pepeteng. Apa sing nyurung Gusti kita Yesus Kristus nyopot busana Panjenengané, ngiket andhuk ing pinggang, lan ngumbah sikilé wong-wong sing ana ing sangisoré Panjenengané, yèn ora kanggo mulangaké kita supaya andhap asor? Inggih—Panjenengané wis paring tuladha andhap asor. Lan pancèn, sapa waé sing kepéngin mlebu ing barisan kapisan mung bisa nggayuh kuwi lumantar andhap asor… Mula, kajaba wong nduwèni andhap asor sing paling dhuwur—andhap asor kanthi sak atiné, sak pikirane, sak rohine, sak nyawane, lan badané—wong kuwi ora bakal nampa Karajané Gusti Allah (Ant. Agung).</w:t>
      </w:r>
    </w:p>
    <w:p w14:paraId="2294F2D5" w14:textId="77777777" w:rsidR="000D187F" w:rsidRDefault="000D187F">
      <w:pPr>
        <w:tabs>
          <w:tab w:val="left" w:pos="468"/>
        </w:tabs>
        <w:rPr>
          <w:lang w:val="ru-RU"/>
        </w:rPr>
      </w:pPr>
      <w:r>
        <w:rPr>
          <w:lang w:val="ru-RU"/>
        </w:rPr>
        <w:t xml:space="preserve"> </w:t>
      </w:r>
    </w:p>
    <w:p w14:paraId="47349584" w14:textId="77777777" w:rsidR="000D187F" w:rsidRDefault="000D187F" w:rsidP="00900013">
      <w:pPr>
        <w:pStyle w:val="Heading3"/>
        <w:rPr>
          <w:lang w:val="ru-RU"/>
        </w:rPr>
      </w:pPr>
      <w:bookmarkStart w:id="10" w:name="n2"/>
      <w:bookmarkStart w:id="11" w:name="_Toc136187824"/>
      <w:bookmarkStart w:id="12" w:name="_Toc236816352"/>
      <w:bookmarkEnd w:id="10"/>
      <w:r>
        <w:rPr>
          <w:lang w:val="ru-RU"/>
        </w:rPr>
        <w:t xml:space="preserve">Pitutur saka ingkang kinurmatan </w:t>
      </w:r>
      <w:r>
        <w:rPr>
          <w:lang w:val="ru-RU"/>
        </w:rPr>
        <w:br/>
        <w:t>Macarius Agung</w:t>
      </w:r>
      <w:bookmarkEnd w:id="11"/>
      <w:bookmarkEnd w:id="12"/>
    </w:p>
    <w:p w14:paraId="4758D560" w14:textId="77777777" w:rsidR="000D187F" w:rsidRDefault="000D187F">
      <w:pPr>
        <w:tabs>
          <w:tab w:val="left" w:pos="468"/>
        </w:tabs>
        <w:rPr>
          <w:lang w:val="ru-RU"/>
        </w:rPr>
      </w:pPr>
      <w:r>
        <w:rPr>
          <w:lang w:val="ru-RU"/>
        </w:rPr>
        <w:t xml:space="preserve"> Santa Makarius manggon ing Mesir wiwit taun 301 nganti 391. Nalika isih enom, piyambakipun ngopeni wedhus lan manggon nyendiri. Nalika umure wis 30 taun, piyambakipun mundur menyang ara-ara gersang sing adoh. Amarga alus lan andhap asor, dhèwèké diangkat dadi presbiter. Dhèwèké ninggalaké risalah moral sing wigati banget kanggo para biarawan lan kabèh wong Kristen. Isi piwulangé kaya ing ngisor iki: kahanan padhangé manungsa pisanan ing wiwitan lan kahanan peteng sawisé Runtuh. Panyelamatan kita mung siji, yaiku Gusti Yesus Kristus. Niyat sing teguh kanggo ngetutake Gusti. Ngembangake dhiri terus-terusan. Kahanan wong-wong sing wis nampa sih-rahmat Roh Suci. Kamungkinan kasampurnan Kristen ing donya. Kahanan sawise pati lan wungun maneh.</w:t>
      </w:r>
    </w:p>
    <w:p w14:paraId="35FE9759" w14:textId="77777777" w:rsidR="000D187F" w:rsidRDefault="000D187F">
      <w:pPr>
        <w:tabs>
          <w:tab w:val="left" w:pos="468"/>
        </w:tabs>
        <w:rPr>
          <w:lang w:val="ru-RU"/>
        </w:rPr>
      </w:pPr>
    </w:p>
    <w:p w14:paraId="0300F226" w14:textId="77777777" w:rsidR="000D187F" w:rsidRDefault="000D187F">
      <w:pPr>
        <w:pStyle w:val="Heading4"/>
        <w:rPr>
          <w:lang w:val="ru-RU"/>
        </w:rPr>
      </w:pPr>
      <w:bookmarkStart w:id="13" w:name="_Toc136187825"/>
      <w:r>
        <w:rPr>
          <w:lang w:val="ru-RU"/>
        </w:rPr>
        <w:t>Komuni karo Gusti, ngupaya kabeneran, semangat rohani, ketekunan</w:t>
      </w:r>
      <w:bookmarkEnd w:id="13"/>
    </w:p>
    <w:p w14:paraId="565653DA" w14:textId="77777777" w:rsidR="000D187F" w:rsidRDefault="000D187F">
      <w:pPr>
        <w:tabs>
          <w:tab w:val="left" w:pos="468"/>
        </w:tabs>
        <w:rPr>
          <w:lang w:val="ru-RU"/>
        </w:rPr>
      </w:pPr>
      <w:r>
        <w:rPr>
          <w:lang w:val="ru-RU"/>
        </w:rPr>
        <w:tab/>
        <w:t>2. Kaya Gusti Allah nyipta swarga lan bumi supaya manungsa manggon ing kono, mangkono uga Panjenengané nyipta manungsa supaya manggon ing sajroning awaké dhéwé kaya ing omahé dhéwé, njupuk nyawane manungsa dadi pangantené sing ayu, sing diciptakaké miturut gambaré. Mulané Rasul Paulus kandha: 'Kita iku omahé Panjenengané' (Ibr. 3:6; Mac. Cent.).</w:t>
      </w:r>
    </w:p>
    <w:p w14:paraId="48DBA6F1" w14:textId="77777777" w:rsidR="000D187F" w:rsidRDefault="000D187F">
      <w:pPr>
        <w:tabs>
          <w:tab w:val="left" w:pos="468"/>
        </w:tabs>
        <w:rPr>
          <w:lang w:val="ru-RU"/>
        </w:rPr>
      </w:pPr>
      <w:r>
        <w:rPr>
          <w:lang w:val="ru-RU"/>
        </w:rPr>
        <w:lastRenderedPageBreak/>
        <w:tab/>
        <w:t>2. Kaya tawon mbangun sarang madu ing sarangé tanpa digatekaké manungsa, mangkono sih rahmat kanthi rahasia nganyam katresnané ing manah manungsa, ngowahi pait dadi legi, lan manah sing kejem dadi manah sing welas asih. Lan kaya tukang pérak sing ngukir mangkok, alon-alon nutupi nganggo pola, lan mung mbukak karyané ing kabèh kamulyané sawisé rampung. Mangkono uga Sang Seniman sejati, Gusti, ngias manah kita kanthi ukiran lan kanthi misterius nganyari nganti kita pamit saka badan kita, lan banjur kaendahan jiwa kita bakal kabuka (Macarius Agung).</w:t>
      </w:r>
    </w:p>
    <w:p w14:paraId="2DA046BD" w14:textId="77777777" w:rsidR="000D187F" w:rsidRDefault="000D187F">
      <w:pPr>
        <w:tabs>
          <w:tab w:val="left" w:pos="468"/>
        </w:tabs>
        <w:rPr>
          <w:lang w:val="ru-RU"/>
        </w:rPr>
      </w:pPr>
      <w:r>
        <w:rPr>
          <w:lang w:val="ru-RU"/>
        </w:rPr>
        <w:tab/>
        <w:t>11. Sapa waé sing ngupaya kanggo Gusti Allah lan pancèn kepéngin dadi muridé Kristus kudu ngetutaké Panjenengané, ngupaya owah dadi wong anyar sing luwih becik, ora nyimpen apa-apa ing batiné sing kagolong manungsa lawas—awit wis kacarita: 'Sapa waé sing ana ing Kristus iku sawijining ciptaan anyar' (Macarius Agung).</w:t>
      </w:r>
    </w:p>
    <w:p w14:paraId="78C69CAB" w14:textId="77777777" w:rsidR="000D187F" w:rsidRDefault="000D187F">
      <w:pPr>
        <w:tabs>
          <w:tab w:val="left" w:pos="468"/>
        </w:tabs>
        <w:rPr>
          <w:lang w:val="ru-RU"/>
        </w:rPr>
      </w:pPr>
      <w:r>
        <w:rPr>
          <w:lang w:val="ru-RU"/>
        </w:rPr>
        <w:tab/>
        <w:t>11. Jiwa sing tenan tresna marang Gusti, sanajan wis nindakake ewonan pakaryan sing bener, nganggep awake dhewe—amarga kangen sing ora ana enteke marang Gusti—kaya durung ana apa-apa sing wis digayuh. Lan sanadyan wis nganti ngentekake awaké liwat puasa lan gawe, jiwaku mikir kaya durung miwiti nglumpukaké kabecikan; sanadyan wis dianggep pantes nampa manéka karunia rohani, wahyu, utawa misteri swarga amarga katresnané sing gedhé marang Gusti, jiwaku nganggep durung nduwé apa-apa…</w:t>
      </w:r>
    </w:p>
    <w:p w14:paraId="76754E6B" w14:textId="77777777" w:rsidR="000D187F" w:rsidRDefault="000D187F">
      <w:pPr>
        <w:tabs>
          <w:tab w:val="left" w:pos="468"/>
        </w:tabs>
        <w:rPr>
          <w:lang w:val="ru-RU"/>
        </w:rPr>
      </w:pPr>
      <w:r>
        <w:rPr>
          <w:lang w:val="ru-RU"/>
        </w:rPr>
        <w:t xml:space="preserve"> Dheweke kapancung dening katresnané Roh Surgawi. Kanthi pitulungan sih, dheweke tanpa kendhat nyulut ing sajroning atiné kangen kang membara marang Calon Bojo Surgawi; dheweke kepéngin nggayuh kanthi sampurna persekutuan kang misterius lan ora bisa diungkapaké karo Panjenengané ing papan suci Roh; kanthi mripat jiwa sing wis resik dhèwèké nyawang Sang Penganten Kakung Surgawi pasuryan pasuryan; ing pepadhang rohani lan kang ora bisa pudar dhèwèké mlebu ing pangayoman karo Panjenengané, nyawiji karo pati Panjenengané, lan tanpa kendhat ngentèni pati demi Kristus kanthi kerinduan sing gedhé; Dheweke pracaya tanpa sangsi manawa lumantar Roh dheweke bakal nampa pambebasan sampurna saka dosa lan pepeteng hawa napsu, supaya sawise dibersihaké déning Roh lan disucèkaké ing jiwa lan raga, dheweke dianggep pantes dadi wadah sing suci kanggo nampa kraton swarga </w:t>
      </w:r>
      <w:r>
        <w:rPr>
          <w:lang w:val="ru-RU"/>
        </w:rPr>
        <w:lastRenderedPageBreak/>
        <w:t>ing jeroné lan dadi panggonan kanggo Kristus, Sang Raja swarga lan sejati. Lan nalika iku dhèwèké dadi pantes kanggo urip ing swarga, amarga wis dadi panggonan sing suci kanggo Roh Suci ing donya iki (Mac. Vel.).</w:t>
      </w:r>
    </w:p>
    <w:p w14:paraId="0D4E5A48" w14:textId="77777777" w:rsidR="000D187F" w:rsidRDefault="000D187F">
      <w:pPr>
        <w:tabs>
          <w:tab w:val="left" w:pos="468"/>
        </w:tabs>
        <w:rPr>
          <w:lang w:val="ru-RU"/>
        </w:rPr>
      </w:pPr>
      <w:r>
        <w:rPr>
          <w:lang w:val="ru-RU"/>
        </w:rPr>
        <w:tab/>
        <w:t>13. Sithik banget wong sing bisa nggabungake wiwitan sing apik karo pungkasan sing apik. Sawise nilar kabeh bab, padha tekan tujuane tanpa kesandhung lan tresna marang siji Gusti Allah. Ing wiwitan, akeh wong sing kapengaruh dadi taat; akeh sing diparingi sih-rahmat langit lan diilhami dening katresnan langit. Nanging mengko, amarga ora kuwat nahan cobaan, kasangsaran, lan macem-macem godaan ing dalan tumuju kabecikan, padha bali menyang urip biyen lan klelep maneh ing dosa (Mac. Vel.).</w:t>
      </w:r>
    </w:p>
    <w:p w14:paraId="11EA35EE" w14:textId="77777777" w:rsidR="000D187F" w:rsidRDefault="000D187F">
      <w:pPr>
        <w:tabs>
          <w:tab w:val="left" w:pos="468"/>
        </w:tabs>
        <w:rPr>
          <w:lang w:val="ru-RU"/>
        </w:rPr>
      </w:pPr>
      <w:r>
        <w:rPr>
          <w:lang w:val="ru-RU"/>
        </w:rPr>
        <w:t xml:space="preserve"> </w:t>
      </w:r>
      <w:r>
        <w:rPr>
          <w:lang w:val="ru-RU"/>
        </w:rPr>
        <w:tab/>
        <w:t>13. Kaya janin ing kandungan ora langsung dadi manungsa, nanging alon-alon njupuk wujud manungsa; lan ora lair wis diwasa, nanging tuwuh lan berkembang pirang-pirang taun nganti pungkasane tekan kamatangan. Lan kaya wiji barli utawa gandum ora langsung ngakar sawisé ditandur, nanging mung sawisé adhem lan angin kliwat, banjur metu tunas ing wektu sing pas … Mangkono uga ing urip rohani, kang mbutuhake akal budi sing jembar , lan pengalaman — sawijining wong tuwuh alon-alon nganti tekan kasampurnan, dadi kaya Kristus (Eph. 4:13; Mac. Sec.).</w:t>
      </w:r>
    </w:p>
    <w:p w14:paraId="6123A0A9" w14:textId="77777777" w:rsidR="000D187F" w:rsidRDefault="000D187F">
      <w:pPr>
        <w:tabs>
          <w:tab w:val="left" w:pos="468"/>
        </w:tabs>
        <w:rPr>
          <w:lang w:val="ru-RU"/>
        </w:rPr>
      </w:pPr>
      <w:r>
        <w:rPr>
          <w:lang w:val="ru-RU"/>
        </w:rPr>
        <w:t xml:space="preserve"> </w:t>
      </w:r>
      <w:r>
        <w:rPr>
          <w:lang w:val="ru-RU"/>
        </w:rPr>
        <w:tab/>
        <w:t>13. Manungsa iku gampil owah miturut sipaté. Mula, kaya wong sing wis tiba ing jeroné kabejatan lan dadi budhak dosa bisa mbalèk dadi becik, mangkono uga wong sing wis disegel déning Roh Suci lan kebak peparing swarga isih bébas mbalèk marang ala. Sawetara wong sing wis ngrasakake sih rahmaté Gusti lan dadi peserta Roh Suci, nalika padha kelangan ati-ati lan waspada, dadi adhem rohani lan malah luwih ala tinimbang sadurungé. Iki kelakon ora amarga Gusti Allah owah utawa sih-rahmaté Roh Suci surut, nanging amarga manungsa dhéwé sing kelangan sih-rahmat lan mula kesasar lan tiba ing akèh kabecikan (Mac. Vel.).</w:t>
      </w:r>
    </w:p>
    <w:p w14:paraId="2ED74BE3" w14:textId="77777777" w:rsidR="000D187F" w:rsidRDefault="000D187F">
      <w:pPr>
        <w:tabs>
          <w:tab w:val="left" w:pos="468"/>
        </w:tabs>
        <w:rPr>
          <w:lang w:val="ru-RU"/>
        </w:rPr>
      </w:pPr>
    </w:p>
    <w:p w14:paraId="14F5EF8B" w14:textId="77777777" w:rsidR="00FE2846" w:rsidRDefault="000D187F">
      <w:pPr>
        <w:pStyle w:val="Heading4"/>
        <w:rPr>
          <w:lang w:val="ru-RU"/>
        </w:rPr>
      </w:pPr>
      <w:bookmarkStart w:id="14" w:name="_Toc136187826"/>
      <w:r>
        <w:rPr>
          <w:lang w:val="ru-RU"/>
        </w:rPr>
        <w:t xml:space="preserve"> </w:t>
      </w:r>
    </w:p>
    <w:p w14:paraId="49E9FDA0" w14:textId="77777777" w:rsidR="00FE2846" w:rsidRDefault="00FE2846">
      <w:pPr>
        <w:jc w:val="left"/>
        <w:rPr>
          <w:rFonts w:ascii="Arial" w:hAnsi="Arial"/>
          <w:b/>
          <w:color w:val="0000FF"/>
          <w:lang w:val="ru-RU"/>
        </w:rPr>
      </w:pPr>
      <w:r>
        <w:rPr>
          <w:lang w:val="ru-RU"/>
        </w:rPr>
        <w:br w:type="page"/>
      </w:r>
    </w:p>
    <w:p w14:paraId="14870ACD" w14:textId="39F36803" w:rsidR="000D187F" w:rsidRDefault="000D187F">
      <w:pPr>
        <w:pStyle w:val="Heading4"/>
        <w:rPr>
          <w:lang w:val="ru-RU"/>
        </w:rPr>
      </w:pPr>
      <w:r>
        <w:rPr>
          <w:lang w:val="ru-RU"/>
        </w:rPr>
        <w:lastRenderedPageBreak/>
        <w:t>Perjuangan nglawan napsu, andhap asor, kawicaksanan</w:t>
      </w:r>
      <w:bookmarkEnd w:id="14"/>
    </w:p>
    <w:p w14:paraId="1BB60AF4" w14:textId="77777777" w:rsidR="000D187F" w:rsidRDefault="000D187F">
      <w:pPr>
        <w:tabs>
          <w:tab w:val="left" w:pos="468"/>
        </w:tabs>
        <w:rPr>
          <w:lang w:val="ru-RU"/>
        </w:rPr>
      </w:pPr>
      <w:r>
        <w:rPr>
          <w:lang w:val="ru-RU"/>
        </w:rPr>
        <w:tab/>
        <w:t>21. Sawise wong nyimpang saka dhawuh lan kena paukumané Gusti, dosa wis ngrebut dhèwèké dadi budhak; lan kaya jurang pait sing alus lan jero, sawise mlebu ing jeroné, wis nguwasani nyawa nganti tekan pojok-pojok sing paling jero. Mangkono, dosa sing wis mlebu ing kita bisa diumpamaké kaya wit ageng sing ngrembaka, oyodé nyelep jero ing lemah. Mangkono uga, dosa sawise mlebu ing jiwa lan nguwasani kakuwatan-kakuwatane nganti tekan jero-jero, wis dadi kabiasaan sing diwiwiti nalika isih cilik, saya thukul saben taun lan narik wong luwih kuwat marang ala (Mac. Vel.).</w:t>
      </w:r>
    </w:p>
    <w:p w14:paraId="31CEFA20" w14:textId="77777777" w:rsidR="000D187F" w:rsidRDefault="000D187F">
      <w:pPr>
        <w:tabs>
          <w:tab w:val="left" w:pos="468"/>
        </w:tabs>
        <w:rPr>
          <w:lang w:val="ru-RU"/>
        </w:rPr>
      </w:pPr>
      <w:r>
        <w:rPr>
          <w:lang w:val="ru-RU"/>
        </w:rPr>
        <w:tab/>
        <w:t xml:space="preserve">21. Kadhangkala apa sing katon minangka niyat becik ditindakake mung kanggo kamulyan pribadi lan pujian manungsa. Nanging ing ngarsane Gusti, iki ora beda karo goroh, maling, lan dosa-dosa liyane sing padha, amarga ana pangandikane: 'Gusti wis nyebarake balung-balunge wong sing nyenengake manungsa' (Mazmur 52:7). Sing Jahat ngupaya kapentingané dhéwé sanajan ing pakaryan becik kita. Dhèwèké pinter banget ngapusi wong nganggo hawa donya. Nalika wong nempel marang wong liya amarga katresnan daging, dosa nyekel dhèwèké, ngiket nganggo ranté lan nyeret dhèwèké mudhun karo beban abot, nyegah dhèwèké nglumpukaké kekuwatan lan bali marang Gusti. Apa wae sing dadi katresnan manungsa ing donya iki abot ing pikirane, lan sawise nyekel iku, nyegah dheweke nglumpukake kekuwatane. Tingkat keterikatan daging nemtokake kekuwatan sing digunakake hawa napsu iku kanggo nglawan kita. Mangkono kabèh manungsa lan kabèh wong Kristen diuji … Nalika sawijining wong, kesandhung déning karsa dhéwé, miwiti tresna marang sawijining bab, katresnan kuwi ngiket dhèwèké, lan dhèwèké ora manèh ngupaya sakabehé kanggo Gusti Allah. Mangkono, umpamané, ana sing tresna marang omahé, ana sing tresna marang bandha, ana sing tresna marang kawruh donya sing rumit kanggo kapentingan kamulyan manungsa; ana sing tresna marang kuwasa, liyane kepengin misuwur; ana sing seneng kumpul-kumpul, liyane ngentekake wektu kabeh kanggo dolanan lan kesenengan; ana sing kesasar dening pikiran kosong; liyane, amarga ambisi, kepengin mènèhi ceramah; ana sing seneng ing kemalasan lan kecerobohan, dene liyane kagandheng karo sandhangan mewah; ana sing kesengsem karo urusan donya; ana </w:t>
      </w:r>
      <w:r>
        <w:rPr>
          <w:lang w:val="ru-RU"/>
        </w:rPr>
        <w:lastRenderedPageBreak/>
        <w:t>sing seneng turu, guyon, utawa ngucap tembung kasar. Apa wae sing ngiket manungsa marang donya, cilik utawa gedhe, iku nyegah dheweke nglumpukake kekuwatan (Mac. Agung).</w:t>
      </w:r>
    </w:p>
    <w:p w14:paraId="6C5E5C0A" w14:textId="77777777" w:rsidR="000D187F" w:rsidRDefault="000D187F">
      <w:pPr>
        <w:tabs>
          <w:tab w:val="left" w:pos="468"/>
        </w:tabs>
        <w:rPr>
          <w:lang w:val="ru-RU"/>
        </w:rPr>
      </w:pPr>
      <w:r>
        <w:rPr>
          <w:lang w:val="ru-RU"/>
        </w:rPr>
        <w:tab/>
        <w:t>30. Gusti, ngertos kelemahan manungsa lan kecenderungané dadi sombong, maringi watesan lan ora ngidini manungsa ana ing kahanan ngupaya tanpa kendhat kanggo nggayuh kasampurnan. Amarga yèn nalika kowe éntuk samubarang cilik, kowe dadi sombong lan ora bisa ditampa wong liya, pinten malih kowe bakal dadi luwih ora bisa ditampa yèn kowe langsung wareg karo kabèh peparing rohani. Mulane, Gusti, ngerti kelemahanmu, ing pangayomané ngutus ujian marang kowe, supaya kowe dadi andhap asor lan temenan ngupaya Panjenengané (Macarius Agung).</w:t>
      </w:r>
    </w:p>
    <w:p w14:paraId="7AFDD13B" w14:textId="77777777" w:rsidR="000D187F" w:rsidRDefault="000D187F">
      <w:pPr>
        <w:tabs>
          <w:tab w:val="left" w:pos="468"/>
        </w:tabs>
        <w:rPr>
          <w:lang w:val="ru-RU"/>
        </w:rPr>
      </w:pPr>
      <w:r>
        <w:rPr>
          <w:lang w:val="ru-RU"/>
        </w:rPr>
        <w:tab/>
        <w:t>30. Sapa waé sing wis nampa sih rahmat nganggep dhiri luwih ala tinimbang kabèh wong dosa. Lan pikiran kaya ngono iku lumrah kanggo dhèwèké. Luwih jero wong ngerti Gusti Allah, luwih dhèwèké nganggep dhiri bodho; lan luwih akèh sing dipelajari, luwih dhèwèké nganggep dhiri ora ngerti apa-apa. Sih rahmat sing nulungi dhèwèké nanduraké cara mikir kaya ngono dadi lumrah (Macarius Agung).</w:t>
      </w:r>
    </w:p>
    <w:p w14:paraId="7650D052" w14:textId="77777777" w:rsidR="000D187F" w:rsidRDefault="000D187F">
      <w:pPr>
        <w:tabs>
          <w:tab w:val="left" w:pos="468"/>
        </w:tabs>
        <w:rPr>
          <w:lang w:val="ru-RU"/>
        </w:rPr>
      </w:pPr>
      <w:r>
        <w:rPr>
          <w:lang w:val="ru-RU"/>
        </w:rPr>
        <w:tab/>
        <w:t>30. Nanging yen kowe weruh ana wong sing sombong lan nggedhekake awake amarga karunia sing diduweni, ngerti yèn sanajan dhèwèké nindakake pratandha lan mbangkitaké wong mati, … ana kuwasa ala sing nyolong dhèwèké tanpa dhèwèké ngerti. Sanajan dhèwèké nindakake mujijat, aja pracaya marang dhèwèké, amarga iku pratandha agama Kristen yèn wong-wong sing wis diparingi karunia déning Gusti Allah ndhelikaké saka pandelengané wong liya. Minangka duwé bandha raja, wong pracaya ndhelikaké bandha mau, kaya ngomong: 'Bandha iki dudu kagunganku: ana wong liya sing nyelehaké ing kéné.' Nanging yèn ana sing kandha: 'Apa sing wis tak duwé wis cukup kanggo aku, lan aku ora butuh apa-apa manèh'—maka wong kuwi ora manèh dadi wong Kristen, nanging wis kesasar lan wis dadi pirantié setan. Amarga kabungahan ing Gusti iku ora ana enteke, lan saya akeh wong ngrasakake lan nampa berkah rohani, saya gedhe uga kekarepané marang kuwi. Wong-wong kaya ngono nduwèni katresnan marang Gusti sing murub lan ora bisa dikendhalèkaké. Saya padha makmur lan nglumpukaké, saya padha nyadari sepira mlaraté (Mac. Vel.).</w:t>
      </w:r>
    </w:p>
    <w:p w14:paraId="1554DECA" w14:textId="77777777" w:rsidR="000D187F" w:rsidRDefault="000D187F">
      <w:pPr>
        <w:tabs>
          <w:tab w:val="left" w:pos="468"/>
        </w:tabs>
        <w:rPr>
          <w:lang w:val="ru-RU"/>
        </w:rPr>
      </w:pPr>
      <w:r>
        <w:rPr>
          <w:lang w:val="ru-RU"/>
        </w:rPr>
        <w:lastRenderedPageBreak/>
        <w:tab/>
        <w:t>36. Kaya pedagang sing nglayar ing segara, sanajan ana angin sing becik lan segara sing tentrem, padha wedi menawa angin ngalangi sing kenceng bakal dumadakan sumilir, segara bakal ngamuk, lan prau bakal kaancam sadurunge tekan pelabuhan, mangkono uga wong Kristen, sanajan padha ngrasakake napas rahmaté Roh Suci ing sajroning atiné, nanging padha wedi yen angin kakuwatan mungsuh bakal mumbul lan ngundang geger hawa napsu ing sajroning atiné. Mula saka iku kita kudu ngati-ati banget supaya bisa tekan kanthi aman ing pelabuhan tentreming gesang langgeng lan kabungahan langgeng—kutha para wali, Yerusalem Surgawi, lan Gréja para putra sulung (Ibr. 12:23, Macc. Agung).</w:t>
      </w:r>
    </w:p>
    <w:p w14:paraId="73F3AEBE" w14:textId="77777777" w:rsidR="000D187F" w:rsidRDefault="000D187F">
      <w:pPr>
        <w:tabs>
          <w:tab w:val="left" w:pos="468"/>
        </w:tabs>
        <w:rPr>
          <w:lang w:val="ru-RU"/>
        </w:rPr>
      </w:pPr>
    </w:p>
    <w:p w14:paraId="6683942D" w14:textId="77777777" w:rsidR="000D187F" w:rsidRDefault="000D187F">
      <w:pPr>
        <w:pStyle w:val="Heading4"/>
        <w:rPr>
          <w:lang w:val="ru-RU"/>
        </w:rPr>
      </w:pPr>
      <w:bookmarkStart w:id="15" w:name="_Toc136187827"/>
      <w:r>
        <w:rPr>
          <w:lang w:val="ru-RU"/>
        </w:rPr>
        <w:t>Katresnan marang Gusti</w:t>
      </w:r>
      <w:bookmarkEnd w:id="15"/>
    </w:p>
    <w:p w14:paraId="60D86494" w14:textId="77777777" w:rsidR="000D187F" w:rsidRDefault="000D187F">
      <w:pPr>
        <w:tabs>
          <w:tab w:val="left" w:pos="468"/>
        </w:tabs>
        <w:rPr>
          <w:lang w:val="ru-RU"/>
        </w:rPr>
      </w:pPr>
      <w:r>
        <w:rPr>
          <w:lang w:val="ru-RU"/>
        </w:rPr>
        <w:tab/>
        <w:t>40. Kowe kandha, 'Aku tresna marang Gusti lan nduwé Roh Suci.' Nanging priksa awakmu kanthi teliti: apa pancèn kaya ngono? Apa kowe setya marang Gusti awan lan bengi? Lan yen kowe duwe katresnan sing ora kendhat kaya ngono, mula kowe suci. Nanging pikirna iki: nalika kuwatir donya utawa pikiran ala lan licik sing maneka warna teka marang kowe, apa kowe pancen ajeg nglawan ala ing wektu kaya ngono, lan apa atimu kepengin tresna marang Gusti lan nyawisake awake dhewe kabeh marang Panjenengané? Amarga pikiran donya, kanthi ngganggu pikiran nganggo prakara donya lan sing fana, nyegah manungsa saka tresna marang Gusti lan mikirake Panjenengané ing saben wektu. Kadhangkala ana wong sing ora paham sing miwiti ndedonga, nyandhak dengkul—lan pikirane nemu tentrem. Lan marang , nganti pira dheweke ngrusak tembok mungsuh kang jahat lan nggali ing sangisore, nganti pira uga tembok kuwi rusak, supaya manungsa alon-alon nggayuh kawruh lan kabijaksanaan rohani. Nanging ora ana sing kuwasa ing donya iki, uga para sarjana, utawa para panulis sing bisa nggayuh tingkat iki (Mac. Vel.).</w:t>
      </w:r>
    </w:p>
    <w:p w14:paraId="6897609F" w14:textId="77777777" w:rsidR="000D187F" w:rsidRDefault="000D187F">
      <w:pPr>
        <w:tabs>
          <w:tab w:val="left" w:pos="468"/>
        </w:tabs>
        <w:rPr>
          <w:lang w:val="ru-RU"/>
        </w:rPr>
      </w:pPr>
    </w:p>
    <w:p w14:paraId="1262B252" w14:textId="77777777" w:rsidR="000D187F" w:rsidRDefault="000D187F">
      <w:pPr>
        <w:pStyle w:val="Heading4"/>
        <w:rPr>
          <w:lang w:val="ru-RU"/>
        </w:rPr>
      </w:pPr>
      <w:bookmarkStart w:id="16" w:name="_Toc136187828"/>
      <w:r>
        <w:rPr>
          <w:lang w:val="ru-RU"/>
        </w:rPr>
        <w:t xml:space="preserve"> Lampiran. Rencana-rencana Setan</w:t>
      </w:r>
      <w:bookmarkEnd w:id="16"/>
    </w:p>
    <w:p w14:paraId="6F5F9F3F" w14:textId="77777777" w:rsidR="000D187F" w:rsidRDefault="000D187F">
      <w:pPr>
        <w:tabs>
          <w:tab w:val="left" w:pos="468"/>
        </w:tabs>
        <w:rPr>
          <w:lang w:val="ru-RU"/>
        </w:rPr>
      </w:pPr>
      <w:r>
        <w:rPr>
          <w:lang w:val="ru-RU"/>
        </w:rPr>
        <w:tab/>
        <w:t xml:space="preserve">51. Roh-roh sing kebak niat ala ngiket nyawa sing wis tiba nganggo rantai pepeteng; mulane nyawa kuwi ora bisa tresna marang Gusti sakabehe kaya sing dikarepake, utawa pracaya, utawa ndedonga sakabehe kaya sing dikarepake. Wiwit manungsa pisanan </w:t>
      </w:r>
      <w:r>
        <w:rPr>
          <w:lang w:val="ru-RU"/>
        </w:rPr>
        <w:lastRenderedPageBreak/>
        <w:t>tiba, perlawanan marang kabecikan wis ngakar ing jeroning kita, loro-lorone kanthi terang-terangan lan kanthi rahasia (Mac. Vel.).</w:t>
      </w:r>
    </w:p>
    <w:p w14:paraId="426D1B37" w14:textId="77777777" w:rsidR="000D187F" w:rsidRPr="00092A8E" w:rsidRDefault="000D187F">
      <w:pPr>
        <w:tabs>
          <w:tab w:val="left" w:pos="468"/>
        </w:tabs>
        <w:rPr>
          <w:lang w:val="ru-RU"/>
        </w:rPr>
      </w:pPr>
    </w:p>
    <w:p w14:paraId="6EB9D309" w14:textId="77777777" w:rsidR="000D187F" w:rsidRDefault="000D187F" w:rsidP="00900013">
      <w:pPr>
        <w:pStyle w:val="Heading3"/>
        <w:rPr>
          <w:lang w:val="ru-RU"/>
        </w:rPr>
      </w:pPr>
      <w:bookmarkStart w:id="17" w:name="n3"/>
      <w:bookmarkStart w:id="18" w:name="_Toc136187829"/>
      <w:bookmarkStart w:id="19" w:name="_Toc236816353"/>
      <w:bookmarkEnd w:id="17"/>
      <w:r>
        <w:rPr>
          <w:lang w:val="ru-RU"/>
        </w:rPr>
        <w:t xml:space="preserve">Panuntun saka ingkang Kinurmatan </w:t>
      </w:r>
      <w:r>
        <w:rPr>
          <w:lang w:val="ru-RU"/>
        </w:rPr>
        <w:br/>
        <w:t>Markus si Asceta</w:t>
      </w:r>
      <w:bookmarkEnd w:id="18"/>
      <w:bookmarkEnd w:id="19"/>
    </w:p>
    <w:p w14:paraId="69E1FA1A" w14:textId="77777777" w:rsidR="000D187F" w:rsidRDefault="000D187F">
      <w:pPr>
        <w:tabs>
          <w:tab w:val="left" w:pos="468"/>
        </w:tabs>
        <w:rPr>
          <w:lang w:val="ru-RU"/>
        </w:rPr>
      </w:pPr>
      <w:r>
        <w:rPr>
          <w:lang w:val="ru-RU"/>
        </w:rPr>
        <w:t>Santa Markus, sing dikenal minangka Sang Askétis, iku sing paling misuwur saka Para Bapa Suci Mesir, sanadyan mung sithik informasi babagan uripé sing isih ana. Dingerteni yèn dhèwèké nduwèni watak sing alus lan andhap asor banget, ngerti Kitab Suci Lawas lan Anyar kanthi ngapal, lan nggayuh pangkat sing dhuwur ing kasampurnan rohani. Panjenengané urip luwih saka satus taun lan séda ing wiwitan abad kaping lima. Panjenengané misuwur amarga bakaté ing mulang, nanging mung sawatara piwulangé sing tekan jaman saiki: Epistel marang Rahib Nikolaus; Kumpulan Piwulang; 200 bab babagan hukum rohani; lan 226 bab sing ditujokaké marang wong-wong sing nganggep yèn dhèwèké bisa dianggep bener amarga pakaryané.</w:t>
      </w:r>
    </w:p>
    <w:p w14:paraId="1D449EC6" w14:textId="77777777" w:rsidR="000D187F" w:rsidRDefault="000D187F">
      <w:pPr>
        <w:tabs>
          <w:tab w:val="left" w:pos="468"/>
        </w:tabs>
        <w:rPr>
          <w:lang w:val="ru-RU"/>
        </w:rPr>
      </w:pPr>
      <w:r>
        <w:rPr>
          <w:lang w:val="ru-RU"/>
        </w:rPr>
        <w:t xml:space="preserve"> </w:t>
      </w:r>
    </w:p>
    <w:p w14:paraId="6C8BD7E9" w14:textId="77777777" w:rsidR="000D187F" w:rsidRDefault="000D187F">
      <w:pPr>
        <w:pStyle w:val="Heading4"/>
        <w:rPr>
          <w:lang w:val="ru-RU"/>
        </w:rPr>
      </w:pPr>
      <w:bookmarkStart w:id="20" w:name="_Toc136187830"/>
      <w:r>
        <w:rPr>
          <w:lang w:val="ru-RU"/>
        </w:rPr>
        <w:t xml:space="preserve"> Pangayomaning Gusti marang manungsa, pracaya marang Gusti, pandonga</w:t>
      </w:r>
      <w:bookmarkEnd w:id="20"/>
    </w:p>
    <w:p w14:paraId="4BE6F882" w14:textId="77777777" w:rsidR="000D187F" w:rsidRDefault="000D187F">
      <w:pPr>
        <w:tabs>
          <w:tab w:val="left" w:pos="468"/>
        </w:tabs>
        <w:rPr>
          <w:lang w:val="ru-RU"/>
        </w:rPr>
      </w:pPr>
      <w:r>
        <w:rPr>
          <w:lang w:val="ru-RU"/>
        </w:rPr>
        <w:tab/>
        <w:t>1. Yen, manut Kitab Suci, kowe tansah kelingan yèn 'putusané Gusti ditindakaké ing saindenging bumi' (Mazmur 104:7), mula saben kahanan bakal dadi guru pangawruh babagan Gusti kanggo kowe (Mark the Venerable).</w:t>
      </w:r>
    </w:p>
    <w:p w14:paraId="76D87E99" w14:textId="77777777" w:rsidR="000D187F" w:rsidRDefault="000D187F">
      <w:pPr>
        <w:tabs>
          <w:tab w:val="left" w:pos="468"/>
        </w:tabs>
        <w:rPr>
          <w:lang w:val="ru-RU"/>
        </w:rPr>
      </w:pPr>
      <w:r>
        <w:rPr>
          <w:lang w:val="ru-RU"/>
        </w:rPr>
        <w:tab/>
        <w:t>2. Apa waé pakaryan sing disenengi Gusti, kabèh makhluk nulungi; lan apa waé sing dipalingaké, kabèh makhluk nentang (Mark the Confessor).</w:t>
      </w:r>
    </w:p>
    <w:p w14:paraId="6A7D9895" w14:textId="77777777" w:rsidR="000D187F" w:rsidRDefault="000D187F">
      <w:pPr>
        <w:tabs>
          <w:tab w:val="left" w:pos="468"/>
        </w:tabs>
        <w:rPr>
          <w:lang w:val="ru-RU"/>
        </w:rPr>
      </w:pPr>
      <w:r>
        <w:rPr>
          <w:lang w:val="ru-RU"/>
        </w:rPr>
        <w:tab/>
        <w:t>2. Saben berkah teka kanthi pangayomaning Gusti. Nanging iku sirna sacara rahasia saka wong kang ora ngucapake panuwun, wong kang ora peka, lan wong kang males (Mark the Confessor).</w:t>
      </w:r>
    </w:p>
    <w:p w14:paraId="6F5386A2" w14:textId="77777777" w:rsidR="000D187F" w:rsidRDefault="000D187F">
      <w:pPr>
        <w:tabs>
          <w:tab w:val="left" w:pos="468"/>
        </w:tabs>
        <w:rPr>
          <w:lang w:val="ru-RU"/>
        </w:rPr>
      </w:pPr>
      <w:r>
        <w:rPr>
          <w:lang w:val="ru-RU"/>
        </w:rPr>
        <w:tab/>
        <w:t>2. Saben wong sing dibaptis ing Gréja Ortodoks kanthi misterius nampa kabèh sih rahmat. Nanging padha yakin kanthi nyata [ngrasakaké pangaruhé] miturut pangajabé marang paugeran (Mark the Confessor).</w:t>
      </w:r>
    </w:p>
    <w:p w14:paraId="7260F460" w14:textId="77777777" w:rsidR="000D187F" w:rsidRDefault="000D187F">
      <w:pPr>
        <w:tabs>
          <w:tab w:val="left" w:pos="468"/>
        </w:tabs>
        <w:rPr>
          <w:lang w:val="ru-RU"/>
        </w:rPr>
      </w:pPr>
      <w:r>
        <w:rPr>
          <w:lang w:val="ru-RU"/>
        </w:rPr>
        <w:lastRenderedPageBreak/>
        <w:tab/>
        <w:t>3. Sapa sing ora ngerti kabeneran ora bisa pracaya kanthi sejati, amarga kawruh miturut sipaté luwih dhisik tinimbang pracaya (Mark the Confessor).</w:t>
      </w:r>
    </w:p>
    <w:p w14:paraId="0C8C0D13" w14:textId="77777777" w:rsidR="000D187F" w:rsidRDefault="000D187F">
      <w:pPr>
        <w:tabs>
          <w:tab w:val="left" w:pos="468"/>
        </w:tabs>
        <w:rPr>
          <w:lang w:val="ru-RU"/>
        </w:rPr>
      </w:pPr>
      <w:r>
        <w:rPr>
          <w:lang w:val="ru-RU"/>
        </w:rPr>
        <w:tab/>
        <w:t>3. Aja nolak sinau, sanajan kowe pancen wicaksana. Amarga paugerané Gusti luwih migunani tinimbang kawicaksanan kita (Mark the Confessor).</w:t>
      </w:r>
    </w:p>
    <w:p w14:paraId="73DE51AA" w14:textId="77777777" w:rsidR="000D187F" w:rsidRDefault="000D187F">
      <w:pPr>
        <w:tabs>
          <w:tab w:val="left" w:pos="468"/>
        </w:tabs>
        <w:rPr>
          <w:lang w:val="ru-RU"/>
        </w:rPr>
      </w:pPr>
      <w:r>
        <w:rPr>
          <w:lang w:val="ru-RU"/>
        </w:rPr>
        <w:tab/>
        <w:t>3. Sapa waé sing ora gelem nyambut gawe kanthi rela kanggo mbela kabeneran bakal kena paukuman luwih abot sanajan iku dudu kesalahané dhéwé (Mark the Confessor).</w:t>
      </w:r>
    </w:p>
    <w:p w14:paraId="32EFD6B4" w14:textId="77777777" w:rsidR="000D187F" w:rsidRDefault="000D187F">
      <w:pPr>
        <w:tabs>
          <w:tab w:val="left" w:pos="468"/>
        </w:tabs>
        <w:rPr>
          <w:lang w:val="ru-RU"/>
        </w:rPr>
      </w:pPr>
      <w:r>
        <w:rPr>
          <w:lang w:val="ru-RU"/>
        </w:rPr>
        <w:tab/>
        <w:t>6. Nalika kowe kelingan marang Gusti, tambahna pandongamu, supaya Gusti kelingan marang kowe nalika kowe lali marang Panjenengané (Mark the Confessor).</w:t>
      </w:r>
    </w:p>
    <w:p w14:paraId="360C7941" w14:textId="77777777" w:rsidR="000D187F" w:rsidRDefault="000D187F">
      <w:pPr>
        <w:tabs>
          <w:tab w:val="left" w:pos="468"/>
        </w:tabs>
        <w:rPr>
          <w:lang w:val="ru-RU"/>
        </w:rPr>
      </w:pPr>
      <w:r>
        <w:rPr>
          <w:lang w:val="ru-RU"/>
        </w:rPr>
        <w:tab/>
        <w:t>6. Ngedikakna supaya cobaan ora teka marang kowe, nanging nalika teka, tampanana iku minangka kagunganmu dhewe lan aja nganggep iku minangka bab manca (Mark the Confessor).</w:t>
      </w:r>
    </w:p>
    <w:p w14:paraId="17947F7E" w14:textId="77777777" w:rsidR="000D187F" w:rsidRDefault="000D187F">
      <w:pPr>
        <w:tabs>
          <w:tab w:val="left" w:pos="468"/>
        </w:tabs>
        <w:rPr>
          <w:lang w:val="ru-RU"/>
        </w:rPr>
      </w:pPr>
      <w:r>
        <w:rPr>
          <w:lang w:val="ru-RU"/>
        </w:rPr>
        <w:tab/>
        <w:t>6. Sapa sing ndedonga ing daging lan durung nduwé pikiran rohani iku kaya wong wuta sing muni marang Kristus: 'Putrané Dawud, welasana aku!' (Mark the Confessor).</w:t>
      </w:r>
    </w:p>
    <w:p w14:paraId="36EBC630" w14:textId="77777777" w:rsidR="000D187F" w:rsidRDefault="000D187F">
      <w:pPr>
        <w:tabs>
          <w:tab w:val="left" w:pos="468"/>
        </w:tabs>
        <w:rPr>
          <w:lang w:val="ru-RU"/>
        </w:rPr>
      </w:pPr>
    </w:p>
    <w:p w14:paraId="0E1EE8DF" w14:textId="77777777" w:rsidR="000D187F" w:rsidRDefault="000D187F">
      <w:pPr>
        <w:pStyle w:val="Heading4"/>
        <w:rPr>
          <w:lang w:val="ru-RU"/>
        </w:rPr>
      </w:pPr>
      <w:bookmarkStart w:id="21" w:name="_Toc136187831"/>
      <w:r>
        <w:rPr>
          <w:lang w:val="ru-RU"/>
        </w:rPr>
        <w:t>Ngupaya kabeneran, kabutuhan tapa brata, sabar lan kawani</w:t>
      </w:r>
      <w:bookmarkEnd w:id="21"/>
    </w:p>
    <w:p w14:paraId="52D866C9" w14:textId="77777777" w:rsidR="000D187F" w:rsidRDefault="000D187F">
      <w:pPr>
        <w:tabs>
          <w:tab w:val="left" w:pos="468"/>
        </w:tabs>
        <w:rPr>
          <w:lang w:val="ru-RU"/>
        </w:rPr>
      </w:pPr>
      <w:r>
        <w:rPr>
          <w:lang w:val="ru-RU"/>
        </w:rPr>
        <w:tab/>
        <w:t>11. Yen pancen kepengin weruh, aja mung kuwi wae, nanging uga kudu rajin, amarga kawruh waé sing ora dibarengi tumindak bakal ndadekake manungsa sombong (Mark the Ascetic).</w:t>
      </w:r>
    </w:p>
    <w:p w14:paraId="52EC1A90" w14:textId="77777777" w:rsidR="000D187F" w:rsidRDefault="000D187F">
      <w:pPr>
        <w:tabs>
          <w:tab w:val="left" w:pos="468"/>
        </w:tabs>
        <w:rPr>
          <w:lang w:val="ru-RU"/>
        </w:rPr>
      </w:pPr>
      <w:r>
        <w:rPr>
          <w:lang w:val="ru-RU"/>
        </w:rPr>
        <w:tab/>
        <w:t>11. Asring kawruh kabedhung amarga nglirwakake tugas. Amarga tumindak sing sakabehe dilalekake bakal alon-alon sirna saka memori (Mark the Confessor).</w:t>
      </w:r>
    </w:p>
    <w:p w14:paraId="46C3F595" w14:textId="77777777" w:rsidR="000D187F" w:rsidRDefault="000D187F">
      <w:pPr>
        <w:tabs>
          <w:tab w:val="left" w:pos="468"/>
        </w:tabs>
        <w:rPr>
          <w:lang w:val="ru-RU"/>
        </w:rPr>
      </w:pPr>
      <w:r>
        <w:rPr>
          <w:lang w:val="ru-RU"/>
        </w:rPr>
        <w:tab/>
        <w:t>11. Lakonana kabecikan sing kowe eling: banjur sing ora kowe eling uga bakal kabuka marang kowe; lan aja sembrono nglirwakake pikiranmu nganti lali (Mark the Confessor).</w:t>
      </w:r>
    </w:p>
    <w:p w14:paraId="66B124DA" w14:textId="77777777" w:rsidR="000D187F" w:rsidRDefault="000D187F">
      <w:pPr>
        <w:tabs>
          <w:tab w:val="left" w:pos="468"/>
        </w:tabs>
        <w:rPr>
          <w:lang w:val="ru-RU"/>
        </w:rPr>
      </w:pPr>
      <w:r>
        <w:rPr>
          <w:lang w:val="ru-RU"/>
        </w:rPr>
        <w:tab/>
        <w:t>12. Keseimbangan ala padha njupuk kekuwatan saka siji lan sijiné; kanthi cara sing padha, kabecikan uga tuwuh [lan dikuatake] saka siji lan sijiné (Mark the Confessor).</w:t>
      </w:r>
    </w:p>
    <w:p w14:paraId="34DFA33A" w14:textId="77777777" w:rsidR="000D187F" w:rsidRDefault="000D187F">
      <w:pPr>
        <w:tabs>
          <w:tab w:val="left" w:pos="468"/>
        </w:tabs>
        <w:rPr>
          <w:lang w:val="ru-RU"/>
        </w:rPr>
      </w:pPr>
      <w:r>
        <w:rPr>
          <w:lang w:val="ru-RU"/>
        </w:rPr>
        <w:tab/>
        <w:t>12. Nalika, amarga kepengin nyenengake awakmu, atimu nyimpang saka dalan kabecikan, iku bakal ngglundhung tanpa kendali, kaya watu abot banget sing wis longsor ing lereng licin (Mark the Confessor).</w:t>
      </w:r>
    </w:p>
    <w:p w14:paraId="0285AE5B" w14:textId="77777777" w:rsidR="000D187F" w:rsidRDefault="000D187F">
      <w:pPr>
        <w:tabs>
          <w:tab w:val="left" w:pos="468"/>
        </w:tabs>
        <w:rPr>
          <w:lang w:val="ru-RU"/>
        </w:rPr>
      </w:pPr>
      <w:r>
        <w:rPr>
          <w:lang w:val="ru-RU"/>
        </w:rPr>
        <w:lastRenderedPageBreak/>
        <w:tab/>
        <w:t>13. Sapa waé sing nampa cemoho lan isin amarga kabeneran, lumaku ing dalan para rasul, wis nggawa salib lan kabèh ranté. Nanging sapa waé sing tanpa kuwi nyoba nuruti bisikan atiné, bakal kapancing pikiran lan tiba ing godaan lan jebakané setan (Mark the Confessor).</w:t>
      </w:r>
    </w:p>
    <w:p w14:paraId="5D7E9B12" w14:textId="77777777" w:rsidR="000D187F" w:rsidRDefault="000D187F">
      <w:pPr>
        <w:tabs>
          <w:tab w:val="left" w:pos="468"/>
        </w:tabs>
        <w:rPr>
          <w:lang w:val="ru-RU"/>
        </w:rPr>
      </w:pPr>
      <w:r>
        <w:rPr>
          <w:lang w:val="ru-RU"/>
        </w:rPr>
        <w:tab/>
        <w:t>13. Yen Kristus seda kanggo kita lan kita 'ora urip maneh kanggo awake dhewe, nanging kanggo Panjenengané sing seda kanggo kita lan wis tangi' (2 Kor. 5:15), mula cetha yèn kita kawajiban ngabdi marang Panjenengané nganti pati. Kepiye carane kita bisa nganggep pangadopsian [ing kulawarga Gusti Allah] minangka ganjaran sing pantes? (Mark the Confessor).</w:t>
      </w:r>
    </w:p>
    <w:p w14:paraId="5D0FDC5A" w14:textId="77777777" w:rsidR="000D187F" w:rsidRDefault="000D187F">
      <w:pPr>
        <w:tabs>
          <w:tab w:val="left" w:pos="468"/>
        </w:tabs>
        <w:rPr>
          <w:lang w:val="ru-RU"/>
        </w:rPr>
      </w:pPr>
      <w:r>
        <w:rPr>
          <w:lang w:val="ru-RU"/>
        </w:rPr>
        <w:tab/>
        <w:t>13. Sapa waé sing nindakaké kabecikan lan ngupaya ganjaran, ora ngabdi marang Gusti Allah, nanging marang kepénginané dhéwé (Mark Podv.).</w:t>
      </w:r>
    </w:p>
    <w:p w14:paraId="44855F3B" w14:textId="77777777" w:rsidR="000D187F" w:rsidRDefault="000D187F">
      <w:pPr>
        <w:tabs>
          <w:tab w:val="left" w:pos="468"/>
        </w:tabs>
        <w:rPr>
          <w:lang w:val="ru-RU"/>
        </w:rPr>
      </w:pPr>
      <w:r>
        <w:rPr>
          <w:lang w:val="ru-RU"/>
        </w:rPr>
        <w:tab/>
        <w:t>13. Wong sing kepengin ngrasakake pakaryan Roh Suci ing sajroning awake sadurunge netepi dhawuh-dhawuhe iku kaya budhak sing dituku sing—sanajan durung mbayar regane—ngarep-arep kamardikané langsung diserahake bebarengan karo pambayaran (Mark Podv.).</w:t>
      </w:r>
    </w:p>
    <w:p w14:paraId="4BA341E9" w14:textId="77777777" w:rsidR="000D187F" w:rsidRDefault="000D187F">
      <w:pPr>
        <w:tabs>
          <w:tab w:val="left" w:pos="468"/>
        </w:tabs>
        <w:rPr>
          <w:lang w:val="ru-RU"/>
        </w:rPr>
      </w:pPr>
      <w:r>
        <w:rPr>
          <w:lang w:val="ru-RU"/>
        </w:rPr>
        <w:tab/>
        <w:t>14. Aja nganti ngomong yèn wong mlarat ora bisa nyenengi hawa napsu tanpa sarana, amarga wong bisa nyenengi hawa napsu ing pikirane luwih kuwat tinimbang tumindak (Mark the Confessor).</w:t>
      </w:r>
    </w:p>
    <w:p w14:paraId="51245B90" w14:textId="77777777" w:rsidR="000D187F" w:rsidRDefault="000D187F">
      <w:pPr>
        <w:tabs>
          <w:tab w:val="left" w:pos="468"/>
        </w:tabs>
        <w:rPr>
          <w:lang w:val="ru-RU"/>
        </w:rPr>
      </w:pPr>
      <w:r>
        <w:rPr>
          <w:lang w:val="ru-RU"/>
        </w:rPr>
        <w:tab/>
        <w:t>14. Atiné sing nggolèki kesenengan [sing nggolèki kabèh sing nyenengaké] dadi, nalika wayahe pamitan, minangka panjara lan iketan kanggo nyawa, déné atiné sing rajin [sing nyambut gawé kanggo Gusti] iku lawang sing kabuka menyang urip liyané (Mark the Confessor).</w:t>
      </w:r>
    </w:p>
    <w:p w14:paraId="7AD98DEF" w14:textId="77777777" w:rsidR="000D187F" w:rsidRDefault="000D187F">
      <w:pPr>
        <w:tabs>
          <w:tab w:val="left" w:pos="468"/>
        </w:tabs>
        <w:rPr>
          <w:lang w:val="ru-RU"/>
        </w:rPr>
      </w:pPr>
    </w:p>
    <w:p w14:paraId="0726F5E0" w14:textId="77777777" w:rsidR="000D187F" w:rsidRDefault="000D187F">
      <w:pPr>
        <w:pStyle w:val="Heading4"/>
        <w:rPr>
          <w:lang w:val="ru-RU"/>
        </w:rPr>
      </w:pPr>
      <w:bookmarkStart w:id="22" w:name="_Toc136187832"/>
      <w:r>
        <w:rPr>
          <w:lang w:val="ru-RU"/>
        </w:rPr>
        <w:t xml:space="preserve"> Kabiasaan dosa, sedhih, godaan, andhap asor</w:t>
      </w:r>
      <w:bookmarkEnd w:id="22"/>
    </w:p>
    <w:p w14:paraId="7CB34326" w14:textId="77777777" w:rsidR="000D187F" w:rsidRDefault="000D187F">
      <w:pPr>
        <w:tabs>
          <w:tab w:val="left" w:pos="468"/>
        </w:tabs>
        <w:rPr>
          <w:lang w:val="ru-RU"/>
        </w:rPr>
      </w:pPr>
      <w:r>
        <w:rPr>
          <w:lang w:val="ru-RU"/>
        </w:rPr>
        <w:tab/>
        <w:t>21. Setan ndadekake dosa-dosa cilik katon sepele ing paningal kita, amarga yen ora, dheweke ora bisa nuntun kita menyang dosa-dosa sing luwih gedhe (Mark the Confessor).</w:t>
      </w:r>
    </w:p>
    <w:p w14:paraId="04241287" w14:textId="77777777" w:rsidR="000D187F" w:rsidRDefault="000D187F">
      <w:pPr>
        <w:tabs>
          <w:tab w:val="left" w:pos="468"/>
        </w:tabs>
        <w:rPr>
          <w:lang w:val="ru-RU"/>
        </w:rPr>
      </w:pPr>
      <w:r>
        <w:rPr>
          <w:lang w:val="ru-RU"/>
        </w:rPr>
        <w:tab/>
        <w:t>21. Sawise kowe ngidini wiwitané dosa ing jeroné awakmu [kanthi nampani pikiran], aja nganti kowe kandha: 'Iku ora bakal ngalahaké aku,' amarga sak suwéné kowe wis ngidini, sak suwéné kuwi kowe wis kalah déning dosa mau (Mark the Confessor).</w:t>
      </w:r>
    </w:p>
    <w:p w14:paraId="76E7731F" w14:textId="77777777" w:rsidR="000D187F" w:rsidRDefault="000D187F">
      <w:pPr>
        <w:tabs>
          <w:tab w:val="left" w:pos="468"/>
        </w:tabs>
        <w:rPr>
          <w:lang w:val="ru-RU"/>
        </w:rPr>
      </w:pPr>
      <w:r>
        <w:rPr>
          <w:lang w:val="ru-RU"/>
        </w:rPr>
        <w:lastRenderedPageBreak/>
        <w:tab/>
        <w:t>21. Aja nganti kowe kandha: 'Apa sing kudu tak lakoni? Aku malah ora kepengin, nanging iku [lali] teka.' — Iki amarga kowe nglirwakake sing bener nalika kowe isih eling marang iku (Mark the Confessor).</w:t>
      </w:r>
    </w:p>
    <w:p w14:paraId="2838614D" w14:textId="77777777" w:rsidR="000D187F" w:rsidRDefault="000D187F">
      <w:pPr>
        <w:tabs>
          <w:tab w:val="left" w:pos="468"/>
        </w:tabs>
        <w:rPr>
          <w:lang w:val="ru-RU"/>
        </w:rPr>
      </w:pPr>
      <w:r>
        <w:rPr>
          <w:lang w:val="ru-RU"/>
        </w:rPr>
        <w:tab/>
        <w:t>21. Nalika pikiran, sing dikuatake ing Gusti, mbalèkaké jiwa saka kabiasaan ala sing wis suwé, nalika kuwi atiné kaya-kaya dipotong nganggo pedhang déning pikiran lan hawa napsu, sing narik-narik saka kéné lan kana (Mark the Confessor).</w:t>
      </w:r>
    </w:p>
    <w:p w14:paraId="15F99653" w14:textId="77777777" w:rsidR="000D187F" w:rsidRDefault="000D187F">
      <w:pPr>
        <w:tabs>
          <w:tab w:val="left" w:pos="468"/>
        </w:tabs>
        <w:rPr>
          <w:lang w:val="ru-RU"/>
        </w:rPr>
      </w:pPr>
      <w:r>
        <w:rPr>
          <w:lang w:val="ru-RU"/>
        </w:rPr>
        <w:tab/>
        <w:t>21. Sapa waé sing wis nyenengi kesenengan jasmani ngluwihi wates sing pantes bakal mbayar atusan kaping saka kakehan iki liwat manéka sangsara (Mark the Confessor).</w:t>
      </w:r>
    </w:p>
    <w:p w14:paraId="2308AF58" w14:textId="77777777" w:rsidR="000D187F" w:rsidRDefault="000D187F">
      <w:pPr>
        <w:tabs>
          <w:tab w:val="left" w:pos="468"/>
        </w:tabs>
        <w:rPr>
          <w:lang w:val="ru-RU"/>
        </w:rPr>
      </w:pPr>
      <w:r>
        <w:rPr>
          <w:lang w:val="ru-RU"/>
        </w:rPr>
        <w:tab/>
        <w:t>21. Angel tumrap wong sing dosa tanpa kabutuhan kanggo tobat, amarga mokal ndhelik saka kaadilaning Gusti (Mark the Confessor).</w:t>
      </w:r>
    </w:p>
    <w:p w14:paraId="1F3B777F" w14:textId="77777777" w:rsidR="000D187F" w:rsidRDefault="000D187F">
      <w:pPr>
        <w:tabs>
          <w:tab w:val="left" w:pos="468"/>
        </w:tabs>
        <w:rPr>
          <w:lang w:val="ru-RU"/>
        </w:rPr>
      </w:pPr>
      <w:r>
        <w:rPr>
          <w:lang w:val="ru-RU"/>
        </w:rPr>
        <w:tab/>
        <w:t>21. Yen ana wong sing wis dosa kanthi terang-terangan lan ora tobat, nanging nganti pungkasaning uripé durung nate nampa sangsara, mangertèna yèn paukumané bakal tanpa welas asih (Mark the Confessor).</w:t>
      </w:r>
    </w:p>
    <w:p w14:paraId="47640346" w14:textId="77777777" w:rsidR="000D187F" w:rsidRDefault="000D187F">
      <w:pPr>
        <w:tabs>
          <w:tab w:val="left" w:pos="468"/>
        </w:tabs>
        <w:rPr>
          <w:lang w:val="ru-RU"/>
        </w:rPr>
      </w:pPr>
      <w:r>
        <w:rPr>
          <w:lang w:val="ru-RU"/>
        </w:rPr>
        <w:tab/>
        <w:t>21. Sapa sing pancen tobat bakal diolok-olok wong bodho. Nanging iki dadi pratandha kanggo dheweke manawa tobatane nyenengake Gusti Allah (Mark the Confessor).</w:t>
      </w:r>
    </w:p>
    <w:p w14:paraId="62DE80D9" w14:textId="77777777" w:rsidR="000D187F" w:rsidRDefault="000D187F">
      <w:pPr>
        <w:tabs>
          <w:tab w:val="left" w:pos="468"/>
        </w:tabs>
        <w:rPr>
          <w:lang w:val="ru-RU"/>
        </w:rPr>
      </w:pPr>
      <w:r>
        <w:rPr>
          <w:lang w:val="ru-RU"/>
        </w:rPr>
        <w:tab/>
        <w:t>21. Yen ana wong sing tiba ing dosa apa wae lan ora ngrasakake sedhih sing cocog karo gedhene kaluputané, dhèwèké bakal gampang tiba manèh ing jebakan mungsuh sing padha (Mark the Confessor).</w:t>
      </w:r>
    </w:p>
    <w:p w14:paraId="0D01FEAB" w14:textId="77777777" w:rsidR="000D187F" w:rsidRDefault="000D187F">
      <w:pPr>
        <w:tabs>
          <w:tab w:val="left" w:pos="468"/>
        </w:tabs>
        <w:rPr>
          <w:lang w:val="ru-RU"/>
        </w:rPr>
      </w:pPr>
      <w:r>
        <w:rPr>
          <w:lang w:val="ru-RU"/>
        </w:rPr>
        <w:tab/>
        <w:t>28. Aja mikir yen kowe wis entuk kabecikan tanpa sedhih: kabecikan kaya ngono ora bisa dipercaya [durung kabukten] amarga gampang [karo kowe entuk] (Mark the Confessor).</w:t>
      </w:r>
    </w:p>
    <w:p w14:paraId="2093A6F0" w14:textId="77777777" w:rsidR="000D187F" w:rsidRDefault="000D187F">
      <w:pPr>
        <w:tabs>
          <w:tab w:val="left" w:pos="468"/>
        </w:tabs>
        <w:rPr>
          <w:lang w:val="ru-RU"/>
        </w:rPr>
      </w:pPr>
      <w:r>
        <w:rPr>
          <w:lang w:val="ru-RU"/>
        </w:rPr>
        <w:tab/>
        <w:t>28. Sawise netepi dhawuh, ngenteni cobaan; amarga katresnan marang Kristus diuji lumantar cobaan (Mark the Confessor).</w:t>
      </w:r>
    </w:p>
    <w:p w14:paraId="5B77FD3C" w14:textId="77777777" w:rsidR="000D187F" w:rsidRDefault="000D187F">
      <w:pPr>
        <w:tabs>
          <w:tab w:val="left" w:pos="468"/>
        </w:tabs>
        <w:rPr>
          <w:lang w:val="ru-RU"/>
        </w:rPr>
      </w:pPr>
      <w:r>
        <w:rPr>
          <w:lang w:val="ru-RU"/>
        </w:rPr>
        <w:tab/>
        <w:t>28. Sapa sing kepengin luput saka sedhih ing tembe kudu gelem nahan sedhih sing saiki. Amarga kanthi cara iki, kanthi ngganti siji karo sijine ing pikiran, dheweke bakal, liwat sedhih cilik, nyingkiri sangsara gedhe (Mark the Confessor).</w:t>
      </w:r>
    </w:p>
    <w:p w14:paraId="253ABB8B" w14:textId="77777777" w:rsidR="000D187F" w:rsidRDefault="000D187F">
      <w:pPr>
        <w:tabs>
          <w:tab w:val="left" w:pos="468"/>
        </w:tabs>
        <w:rPr>
          <w:lang w:val="ru-RU"/>
        </w:rPr>
      </w:pPr>
      <w:r>
        <w:rPr>
          <w:lang w:val="ru-RU"/>
        </w:rPr>
        <w:tab/>
        <w:t>28. Aja ngupaya kasampurnané [Ukumané] ing kabecikan manungsa, amarga ing kono ora ana kasampurnan: kasampurnané kasembunyi ing Salibé Kristus (Mark the Confessor).</w:t>
      </w:r>
    </w:p>
    <w:p w14:paraId="593987AE" w14:textId="77777777" w:rsidR="000D187F" w:rsidRDefault="000D187F">
      <w:pPr>
        <w:tabs>
          <w:tab w:val="left" w:pos="468"/>
        </w:tabs>
        <w:rPr>
          <w:lang w:val="ru-RU"/>
        </w:rPr>
      </w:pPr>
      <w:r>
        <w:rPr>
          <w:lang w:val="ru-RU"/>
        </w:rPr>
        <w:lastRenderedPageBreak/>
        <w:tab/>
        <w:t>28. Cacian saka wong liya nyebabake lara ing ati, nanging iku dadi sarana kanggo kasucian tumrap sing sabar nampa (Mark the Confessor).</w:t>
      </w:r>
    </w:p>
    <w:p w14:paraId="0F17034B" w14:textId="77777777" w:rsidR="000D187F" w:rsidRDefault="000D187F">
      <w:pPr>
        <w:tabs>
          <w:tab w:val="left" w:pos="468"/>
        </w:tabs>
        <w:rPr>
          <w:lang w:val="ru-RU"/>
        </w:rPr>
      </w:pPr>
      <w:r>
        <w:rPr>
          <w:lang w:val="ru-RU"/>
        </w:rPr>
        <w:tab/>
        <w:t>28. Prentahé Kristus, nalika dituruti kanthi setya, maringi panglipur ing antarané akèh sedhih ing manah; nanging loro-loroné teka ing wektu sing wis ditemtokaké (Mark the Confessor).</w:t>
      </w:r>
    </w:p>
    <w:p w14:paraId="00E60900" w14:textId="77777777" w:rsidR="000D187F" w:rsidRDefault="000D187F">
      <w:pPr>
        <w:tabs>
          <w:tab w:val="left" w:pos="468"/>
        </w:tabs>
        <w:rPr>
          <w:lang w:val="ru-RU"/>
        </w:rPr>
      </w:pPr>
      <w:r>
        <w:rPr>
          <w:lang w:val="ru-RU"/>
        </w:rPr>
        <w:tab/>
        <w:t>28. Sapa sing kepengin luput saka sedhih ing tembe, kudu gelem nahan sedhih sing saiki. Amarga kanthi cara iki, kanthi ngganti siji karo sijine ing pikiran, dheweke bakal, lumantar sedhih cilik, nyingkiri sangsara gedhe (Mark the Confessor).</w:t>
      </w:r>
    </w:p>
    <w:p w14:paraId="13F3F3AF" w14:textId="77777777" w:rsidR="000D187F" w:rsidRDefault="000D187F">
      <w:pPr>
        <w:tabs>
          <w:tab w:val="left" w:pos="468"/>
        </w:tabs>
        <w:rPr>
          <w:lang w:val="ru-RU"/>
        </w:rPr>
      </w:pPr>
      <w:r>
        <w:rPr>
          <w:lang w:val="ru-RU"/>
        </w:rPr>
        <w:tab/>
        <w:t>28. Nalika amarga kaluputan weteng lan atimu kagugah nesu, aja sedhih amarga piala sing kasembunyi ing jeromu wis digerakake kanthi pitulunganing Gusti. Nanging kanthi bungah buwang pamikiran sing muncul, amarga nalika pamikiran mau musna sakwise muncul, uga kejahatan sing ndhelik ing sangisore lan nyurung pamikiran mau musna bebarengan. Yen kowe ngidini pamikiran mau ngrembaka lan kerep muncul, kejahatan mau biasane saya kuwat (Mark the Confessor).</w:t>
      </w:r>
    </w:p>
    <w:p w14:paraId="10D83A46" w14:textId="77777777" w:rsidR="000D187F" w:rsidRDefault="000D187F">
      <w:pPr>
        <w:tabs>
          <w:tab w:val="left" w:pos="468"/>
        </w:tabs>
        <w:rPr>
          <w:lang w:val="ru-RU"/>
        </w:rPr>
      </w:pPr>
      <w:r>
        <w:rPr>
          <w:lang w:val="ru-RU"/>
        </w:rPr>
        <w:tab/>
        <w:t>30. Yen kowe weruh ana wong muji kowe kanthi munafik, antisipasilah yèn dhèwèké bakal ngkritik kowe ing wektu liyané (Mark the Confessor).</w:t>
      </w:r>
    </w:p>
    <w:p w14:paraId="52404929" w14:textId="77777777" w:rsidR="000D187F" w:rsidRDefault="000D187F">
      <w:pPr>
        <w:tabs>
          <w:tab w:val="left" w:pos="468"/>
        </w:tabs>
        <w:rPr>
          <w:lang w:val="ru-RU"/>
        </w:rPr>
      </w:pPr>
      <w:r>
        <w:rPr>
          <w:lang w:val="ru-RU"/>
        </w:rPr>
        <w:tab/>
        <w:t>30. Sapa waé sing nduwé karunia rohani lan welas asih marang sing ora nduwé, iku njaga karuniané lumantar welas asih mau. Nanging sing sombong bakal kelangan karuniané amarga dikalahaké pikiran angkuh (Mark the Confessor).</w:t>
      </w:r>
    </w:p>
    <w:p w14:paraId="07439528" w14:textId="77777777" w:rsidR="000D187F" w:rsidRDefault="000D187F">
      <w:pPr>
        <w:tabs>
          <w:tab w:val="left" w:pos="468"/>
        </w:tabs>
        <w:rPr>
          <w:lang w:val="ru-RU"/>
        </w:rPr>
      </w:pPr>
      <w:r>
        <w:rPr>
          <w:lang w:val="ru-RU"/>
        </w:rPr>
        <w:tab/>
        <w:t>30. Bibi wong andhap asor ngandharake kabeneran, lan sing mbantah iku kaya abdi sing nggebuk Gusti ing pipi (Mark the Confessor).</w:t>
      </w:r>
    </w:p>
    <w:p w14:paraId="46BDE6DD" w14:textId="77777777" w:rsidR="000D187F" w:rsidRDefault="000D187F">
      <w:pPr>
        <w:tabs>
          <w:tab w:val="left" w:pos="468"/>
        </w:tabs>
        <w:rPr>
          <w:lang w:val="ru-RU"/>
        </w:rPr>
      </w:pPr>
      <w:r>
        <w:rPr>
          <w:lang w:val="ru-RU"/>
        </w:rPr>
        <w:tab/>
        <w:t>30. Aja sombong karo kawruh sing dijupuk saka Kitab Suci, supaya pikiranmu ora kecemplung ing roh ngina (Mark the Confessor).</w:t>
      </w:r>
    </w:p>
    <w:p w14:paraId="7E4E8320" w14:textId="77777777" w:rsidR="000D187F" w:rsidRDefault="000D187F">
      <w:pPr>
        <w:tabs>
          <w:tab w:val="left" w:pos="468"/>
        </w:tabs>
        <w:rPr>
          <w:lang w:val="ru-RU"/>
        </w:rPr>
      </w:pPr>
      <w:r>
        <w:rPr>
          <w:lang w:val="ru-RU"/>
        </w:rPr>
        <w:tab/>
        <w:t>30. Aja nyoba ngrampungake prakara peteng lan mbingungake kanthi debat, nanging lumantar pandonga lan pangarep-arep sing teguh (Mark the Confessor).</w:t>
      </w:r>
    </w:p>
    <w:p w14:paraId="25095079" w14:textId="77777777" w:rsidR="000D187F" w:rsidRDefault="000D187F">
      <w:pPr>
        <w:tabs>
          <w:tab w:val="left" w:pos="468"/>
        </w:tabs>
        <w:rPr>
          <w:lang w:val="ru-RU"/>
        </w:rPr>
      </w:pPr>
      <w:r>
        <w:rPr>
          <w:lang w:val="ru-RU"/>
        </w:rPr>
        <w:tab/>
        <w:t>30. Nalika kowe weruh ana pikiran sing njanjèkaké kamulyan donya, yakinana yèn kuwi nyiapaké isin kanggo kowe (Mark the Confessor).</w:t>
      </w:r>
    </w:p>
    <w:p w14:paraId="7160F085" w14:textId="77777777" w:rsidR="000D187F" w:rsidRDefault="000D187F">
      <w:pPr>
        <w:tabs>
          <w:tab w:val="left" w:pos="468"/>
        </w:tabs>
        <w:rPr>
          <w:lang w:val="ru-RU"/>
        </w:rPr>
      </w:pPr>
      <w:r>
        <w:rPr>
          <w:lang w:val="ru-RU"/>
        </w:rPr>
        <w:lastRenderedPageBreak/>
        <w:tab/>
        <w:t>30. Yen kowe kepengin Gusti nutupi dosamu, aja pamer marang wong liya bab kabecikan apa wae sing kowe duwé. Amarga kaya carane kita nambani kabecikan kita, mangkono uga Gusti nambani dosa kita (Mark the Confessor</w:t>
      </w:r>
      <w:r w:rsidRPr="00092A8E">
        <w:rPr>
          <w:lang w:val="ru-RU"/>
        </w:rPr>
        <w:t>)</w:t>
      </w:r>
      <w:r>
        <w:rPr>
          <w:lang w:val="ru-RU"/>
        </w:rPr>
        <w:t>.</w:t>
      </w:r>
    </w:p>
    <w:p w14:paraId="2EF811DB" w14:textId="77777777" w:rsidR="000D187F" w:rsidRPr="00092A8E" w:rsidRDefault="000D187F">
      <w:pPr>
        <w:tabs>
          <w:tab w:val="left" w:pos="468"/>
        </w:tabs>
        <w:rPr>
          <w:lang w:val="ru-RU"/>
        </w:rPr>
      </w:pPr>
      <w:r>
        <w:rPr>
          <w:lang w:val="ru-RU"/>
        </w:rPr>
        <w:tab/>
        <w:t>30. Yen kowe weruh ana wong sing banget sedhih amarga tumindak isin, mangertosi yèn wong kuwi angkuh, lan saiki lagi ngundhuh karo rasa ora seneng woh-wohan saka wiji sing wis ditandur dhéwé ing atiné (Mark the Confessor).</w:t>
      </w:r>
    </w:p>
    <w:p w14:paraId="7DD1DBFE" w14:textId="77777777" w:rsidR="000D187F" w:rsidRPr="00092A8E" w:rsidRDefault="000D187F">
      <w:pPr>
        <w:tabs>
          <w:tab w:val="left" w:pos="468"/>
        </w:tabs>
        <w:rPr>
          <w:lang w:val="ru-RU"/>
        </w:rPr>
      </w:pPr>
    </w:p>
    <w:p w14:paraId="76F18C84" w14:textId="77777777" w:rsidR="000D187F" w:rsidRDefault="000D187F">
      <w:pPr>
        <w:pStyle w:val="Heading4"/>
        <w:rPr>
          <w:lang w:val="ru-RU"/>
        </w:rPr>
      </w:pPr>
      <w:bookmarkStart w:id="23" w:name="_Toc136187833"/>
      <w:r>
        <w:rPr>
          <w:lang w:val="ru-RU"/>
        </w:rPr>
        <w:t xml:space="preserve"> Katentremaning ati lan kawicaksanan</w:t>
      </w:r>
      <w:bookmarkEnd w:id="23"/>
    </w:p>
    <w:p w14:paraId="2BA89DDD" w14:textId="77777777" w:rsidR="000D187F" w:rsidRDefault="000D187F">
      <w:pPr>
        <w:tabs>
          <w:tab w:val="left" w:pos="468"/>
        </w:tabs>
        <w:rPr>
          <w:lang w:val="ru-RU"/>
        </w:rPr>
      </w:pPr>
      <w:r>
        <w:rPr>
          <w:lang w:val="ru-RU"/>
        </w:rPr>
        <w:tab/>
        <w:t>35. [Katentremaning] pikiran iku pambebasan saka hawa napsu, sing ora bisa kaparingi tanpa pangaribawa Roh Suci (Mark the Confessor).</w:t>
      </w:r>
    </w:p>
    <w:p w14:paraId="7EBCEF23" w14:textId="77777777" w:rsidR="000D187F" w:rsidRPr="00092A8E" w:rsidRDefault="000D187F">
      <w:pPr>
        <w:tabs>
          <w:tab w:val="left" w:pos="468"/>
        </w:tabs>
        <w:rPr>
          <w:lang w:val="ru-RU"/>
        </w:rPr>
      </w:pPr>
      <w:r>
        <w:rPr>
          <w:lang w:val="ru-RU"/>
        </w:rPr>
        <w:tab/>
        <w:t>36. Wong alus ing paningalé Gusti iku paling wicaksana saka para wicaksana, lan wong andhap asor ing manah iku paling kuwasa saka para kuwasa, amarga padha ngusung sangkèné Kristus kanthi kawicaksanan (Mark the Confessor)</w:t>
      </w:r>
      <w:r w:rsidRPr="00092A8E">
        <w:rPr>
          <w:lang w:val="ru-RU"/>
        </w:rPr>
        <w:t>.</w:t>
      </w:r>
    </w:p>
    <w:p w14:paraId="312F1956" w14:textId="77777777" w:rsidR="000D187F" w:rsidRDefault="000D187F">
      <w:pPr>
        <w:tabs>
          <w:tab w:val="left" w:pos="468"/>
        </w:tabs>
        <w:rPr>
          <w:lang w:val="ru-RU"/>
        </w:rPr>
      </w:pPr>
      <w:r>
        <w:rPr>
          <w:lang w:val="ru-RU"/>
        </w:rPr>
        <w:tab/>
        <w:t>36. Aja mikir lan nindakake apa-apa tanpa tujuan sing nuntun marang Gusti, amarga sing lelungan tanpa tujuan bakal nyambut gawe sia-sia (Mark the Confessor).</w:t>
      </w:r>
    </w:p>
    <w:p w14:paraId="76EBC963" w14:textId="77777777" w:rsidR="000D187F" w:rsidRDefault="000D187F">
      <w:pPr>
        <w:tabs>
          <w:tab w:val="left" w:pos="468"/>
        </w:tabs>
        <w:rPr>
          <w:lang w:val="ru-RU"/>
        </w:rPr>
      </w:pPr>
    </w:p>
    <w:p w14:paraId="4E99D04D" w14:textId="77777777" w:rsidR="000D187F" w:rsidRDefault="000D187F">
      <w:pPr>
        <w:pStyle w:val="Heading4"/>
        <w:rPr>
          <w:lang w:val="ru-RU"/>
        </w:rPr>
      </w:pPr>
      <w:bookmarkStart w:id="24" w:name="_Toc136187834"/>
      <w:r>
        <w:rPr>
          <w:lang w:val="ru-RU"/>
        </w:rPr>
        <w:t>Katresnan marang sesami</w:t>
      </w:r>
      <w:bookmarkEnd w:id="24"/>
    </w:p>
    <w:p w14:paraId="7DD90531" w14:textId="77777777" w:rsidR="000D187F" w:rsidRDefault="000D187F">
      <w:pPr>
        <w:tabs>
          <w:tab w:val="left" w:pos="468"/>
        </w:tabs>
        <w:rPr>
          <w:lang w:val="ru-RU"/>
        </w:rPr>
      </w:pPr>
      <w:r>
        <w:rPr>
          <w:lang w:val="ru-RU"/>
        </w:rPr>
        <w:tab/>
        <w:t>44. Ana siji jinis celaan [kanggo tangga teparo] sing lair saka niat ala lan semangat mbales dendam, lan ana sijiné: sing lair saka ajrih marang Gusti Allah lan katresnan marang kabeneran (Mark the Confessor).</w:t>
      </w:r>
    </w:p>
    <w:p w14:paraId="09A9263C" w14:textId="77777777" w:rsidR="000D187F" w:rsidRDefault="000D187F">
      <w:pPr>
        <w:tabs>
          <w:tab w:val="left" w:pos="468"/>
        </w:tabs>
        <w:rPr>
          <w:lang w:val="ru-RU"/>
        </w:rPr>
      </w:pPr>
      <w:r>
        <w:rPr>
          <w:lang w:val="ru-RU"/>
        </w:rPr>
        <w:tab/>
        <w:t>44. Aja nyalahake wong sing wis mandheg dosa lan wis tobat. Nanging yen, miturut panjenengan, panjenengan kepengin nyalahake dheweke kanggo Allah, mula luwih dhisik mbukak dhisik dosa-dosa panjenengan dhewe marang dheweke (Mark the Confessor).</w:t>
      </w:r>
    </w:p>
    <w:p w14:paraId="392C81F9" w14:textId="77777777" w:rsidR="000D187F" w:rsidRDefault="000D187F">
      <w:pPr>
        <w:tabs>
          <w:tab w:val="left" w:pos="468"/>
        </w:tabs>
        <w:rPr>
          <w:lang w:val="ru-RU"/>
        </w:rPr>
      </w:pPr>
      <w:r>
        <w:rPr>
          <w:lang w:val="ru-RU"/>
        </w:rPr>
        <w:tab/>
        <w:t>44. Luwih becik ndedonga kanthi welas asih kanggo tangga teparo tinimbang nyalahké saben dosa (Mark the Confessor).</w:t>
      </w:r>
    </w:p>
    <w:p w14:paraId="7B82ED71" w14:textId="77777777" w:rsidR="000D187F" w:rsidRDefault="000D187F">
      <w:pPr>
        <w:tabs>
          <w:tab w:val="left" w:pos="468"/>
        </w:tabs>
        <w:rPr>
          <w:lang w:val="ru-RU"/>
        </w:rPr>
      </w:pPr>
      <w:r>
        <w:rPr>
          <w:lang w:val="ru-RU"/>
        </w:rPr>
        <w:tab/>
        <w:t>44. Aja kepengin krungu babagan tipuan wong liya, amarga kanthi mangkono sipat-sipat tipuan kuwi uga bakal nancep ing awake dhewe (Mark the Confessor).</w:t>
      </w:r>
    </w:p>
    <w:p w14:paraId="68DC0CE5" w14:textId="77777777" w:rsidR="000D187F" w:rsidRDefault="000D187F">
      <w:pPr>
        <w:tabs>
          <w:tab w:val="left" w:pos="468"/>
        </w:tabs>
        <w:rPr>
          <w:lang w:val="ru-RU"/>
        </w:rPr>
      </w:pPr>
      <w:r>
        <w:rPr>
          <w:lang w:val="ru-RU"/>
        </w:rPr>
        <w:lastRenderedPageBreak/>
        <w:tab/>
        <w:t>44. Sapa sing ngrungokake kabecikan dadi penyebar kabecikan dhéwé (Mark the Confessor).</w:t>
      </w:r>
    </w:p>
    <w:p w14:paraId="5CE7AF57" w14:textId="77777777" w:rsidR="000D187F" w:rsidRDefault="000D187F">
      <w:pPr>
        <w:pStyle w:val="Heading4"/>
        <w:rPr>
          <w:rFonts w:ascii="Times New Roman" w:hAnsi="Times New Roman"/>
          <w:b w:val="0"/>
          <w:sz w:val="20"/>
          <w:lang w:val="ru-RU"/>
        </w:rPr>
      </w:pPr>
    </w:p>
    <w:p w14:paraId="3F3E8A00" w14:textId="77777777" w:rsidR="000D187F" w:rsidRDefault="000D187F">
      <w:pPr>
        <w:pStyle w:val="Heading4"/>
        <w:rPr>
          <w:lang w:val="ru-RU"/>
        </w:rPr>
      </w:pPr>
      <w:bookmarkStart w:id="25" w:name="_Toc136187835"/>
      <w:r>
        <w:rPr>
          <w:lang w:val="ru-RU"/>
        </w:rPr>
        <w:t>Lampiran. Karunia Ngajar</w:t>
      </w:r>
      <w:bookmarkEnd w:id="25"/>
    </w:p>
    <w:p w14:paraId="5D410355" w14:textId="77777777" w:rsidR="000D187F" w:rsidRDefault="000D187F">
      <w:pPr>
        <w:tabs>
          <w:tab w:val="left" w:pos="468"/>
        </w:tabs>
        <w:rPr>
          <w:lang w:val="ru-RU"/>
        </w:rPr>
      </w:pPr>
      <w:r>
        <w:rPr>
          <w:lang w:val="ru-RU"/>
        </w:rPr>
        <w:tab/>
        <w:t>53. Yen kowe wis nampa panggilan saka Gusti kanggo mulang wong liya, nanging padha ora gelem ngrungokake kowe, sedhihna ing atimu, nanging aja nganti kowe ngetokake rasa sedhihmu kanthi terang-terangan. Kanthi mangkono, amarga sedhihmu, kowe ora bakal kena paukuman bebarengan karo wong-wong sing ora nggatekake kowe, lan amarga rasa sedhihmu, kowe ora bakal kagoda [karo rasa mungsuh] (Mark the Confessor).</w:t>
      </w:r>
    </w:p>
    <w:p w14:paraId="2229ABD9" w14:textId="77777777" w:rsidR="000D187F" w:rsidRDefault="000D187F">
      <w:pPr>
        <w:tabs>
          <w:tab w:val="left" w:pos="468"/>
        </w:tabs>
        <w:rPr>
          <w:lang w:val="ru-RU"/>
        </w:rPr>
      </w:pPr>
      <w:r>
        <w:rPr>
          <w:lang w:val="ru-RU"/>
        </w:rPr>
        <w:tab/>
        <w:t>53. Apa sing diomongake sacara umum marang akèh wong iku migunani kanggo kabèh; nanging nurani saben wong nuntun dheweke siji-siji (Mark the Confessor).</w:t>
      </w:r>
    </w:p>
    <w:p w14:paraId="33B260C0" w14:textId="77777777" w:rsidR="000D187F" w:rsidRDefault="000D187F">
      <w:pPr>
        <w:tabs>
          <w:tab w:val="left" w:pos="468"/>
        </w:tabs>
        <w:rPr>
          <w:lang w:val="ru-RU"/>
        </w:rPr>
      </w:pPr>
      <w:r>
        <w:rPr>
          <w:lang w:val="ru-RU"/>
        </w:rPr>
        <w:tab/>
        <w:t>53. Yen ana wong ora ngrungokake kowe wiwit tembung pisanan, aja meksa nganggo dalan debat; nanging, rebutna manfaat sing wis ditolak mau supaya dadi sisihmu. Amarga ketulusanmu luwih nguntungake kowe tinimbang manuté wong iku (Mark the Confessor).</w:t>
      </w:r>
    </w:p>
    <w:p w14:paraId="5D367313" w14:textId="77777777" w:rsidR="000D187F" w:rsidRDefault="000D187F">
      <w:pPr>
        <w:tabs>
          <w:tab w:val="left" w:pos="468"/>
        </w:tabs>
        <w:rPr>
          <w:lang w:val="ru-RU"/>
        </w:rPr>
      </w:pPr>
      <w:r>
        <w:rPr>
          <w:lang w:val="ru-RU"/>
        </w:rPr>
        <w:tab/>
        <w:t>53. Sapa waé sing ngomong kanthi bener kuduné matur nuwun marang Gusti, kaya wong sing wis nampa saka Gusti apa sing kuduné diomongaké. Amarga kabeneran iku dudu pakaryané sing ngomong, nanging pakaryané Gusti sing tumindak (Mark the Confessor).</w:t>
      </w:r>
    </w:p>
    <w:p w14:paraId="0CE98B21" w14:textId="77777777" w:rsidR="000D187F" w:rsidRDefault="000D187F">
      <w:pPr>
        <w:tabs>
          <w:tab w:val="left" w:pos="468"/>
        </w:tabs>
        <w:rPr>
          <w:lang w:val="ru-RU"/>
        </w:rPr>
      </w:pPr>
      <w:r>
        <w:rPr>
          <w:lang w:val="ru-RU"/>
        </w:rPr>
        <w:tab/>
        <w:t>53. Aja nyoba mbenerake kanthi celaan wong sing sombong karo kabecikane, amarga wong sing padha ora bisa dadi penyuka pamer lan penyuka kabeneran (Mark the Confessor).</w:t>
      </w:r>
    </w:p>
    <w:p w14:paraId="768B21B0" w14:textId="77777777" w:rsidR="000D187F" w:rsidRDefault="000D187F">
      <w:pPr>
        <w:tabs>
          <w:tab w:val="left" w:pos="468"/>
        </w:tabs>
        <w:rPr>
          <w:lang w:val="ru-RU"/>
        </w:rPr>
      </w:pPr>
      <w:r>
        <w:rPr>
          <w:lang w:val="ru-RU"/>
        </w:rPr>
        <w:tab/>
        <w:t>53. Aja ngébrèhké wong sing kuwat amarga kesombongane, nanging luwih becik nunjukaké aboté isin ing tembe; amarga kanthi mangkono wong sing wicaksana bakal luwih gampang kaparingan pitutur (Mark Podv.).</w:t>
      </w:r>
    </w:p>
    <w:p w14:paraId="52985FB0" w14:textId="77777777" w:rsidR="000D187F" w:rsidRPr="00092A8E" w:rsidRDefault="000D187F">
      <w:pPr>
        <w:tabs>
          <w:tab w:val="left" w:pos="468"/>
        </w:tabs>
        <w:rPr>
          <w:lang w:val="ru-RU"/>
        </w:rPr>
      </w:pPr>
      <w:r>
        <w:rPr>
          <w:lang w:val="ru-RU"/>
        </w:rPr>
        <w:t xml:space="preserve"> </w:t>
      </w:r>
    </w:p>
    <w:p w14:paraId="7C1A0DBE" w14:textId="77777777" w:rsidR="00FE2846" w:rsidRDefault="00FE2846">
      <w:pPr>
        <w:jc w:val="left"/>
        <w:rPr>
          <w:rFonts w:ascii="Arial" w:hAnsi="Arial"/>
          <w:b/>
          <w:color w:val="0000FF"/>
          <w:spacing w:val="16"/>
          <w:sz w:val="30"/>
          <w:lang w:val="ru-RU"/>
        </w:rPr>
      </w:pPr>
      <w:bookmarkStart w:id="26" w:name="n4"/>
      <w:bookmarkStart w:id="27" w:name="_Toc136187836"/>
      <w:bookmarkStart w:id="28" w:name="_Toc236816354"/>
      <w:bookmarkEnd w:id="26"/>
      <w:r>
        <w:rPr>
          <w:lang w:val="ru-RU"/>
        </w:rPr>
        <w:br w:type="page"/>
      </w:r>
    </w:p>
    <w:p w14:paraId="3A9BBB6E" w14:textId="30B3C85B" w:rsidR="000D187F" w:rsidRDefault="000D187F" w:rsidP="00E03EAF">
      <w:pPr>
        <w:pStyle w:val="Heading3"/>
        <w:rPr>
          <w:lang w:val="ru-RU"/>
        </w:rPr>
      </w:pPr>
      <w:r>
        <w:rPr>
          <w:lang w:val="ru-RU"/>
        </w:rPr>
        <w:lastRenderedPageBreak/>
        <w:t xml:space="preserve">Pitutur saka Sing Kinurmatan </w:t>
      </w:r>
      <w:r>
        <w:rPr>
          <w:lang w:val="ru-RU"/>
        </w:rPr>
        <w:br/>
        <w:t>Aba Evagrius</w:t>
      </w:r>
      <w:bookmarkEnd w:id="27"/>
      <w:bookmarkEnd w:id="28"/>
    </w:p>
    <w:p w14:paraId="0372324C" w14:textId="77777777" w:rsidR="000D187F" w:rsidRDefault="000D187F">
      <w:pPr>
        <w:tabs>
          <w:tab w:val="left" w:pos="468"/>
        </w:tabs>
        <w:rPr>
          <w:lang w:val="ru-RU"/>
        </w:rPr>
      </w:pPr>
      <w:r>
        <w:rPr>
          <w:lang w:val="ru-RU"/>
        </w:rPr>
        <w:t>Abba Evagrius lair watara tengah abad kaping 4 ing sacedhake Segara Ireng. Gregory saka Nyssa ngangkat dhèwèké dadi diakon ing Konstantinopel. Sang wali banjur lelungan menyang Mesir, ing kana dhèwèké manggon dadi pertapa ing sel-sel lan sakbanjuré ing skete dadi biksu. Dheweke seda ing ara-ara samun nalika yuswa 54 taun. Dheweke nyusun 100 pandonga lan nulis telung buku babagan piwulang praktis lan perjuangan nglawan setan lan hawa napsu.</w:t>
      </w:r>
    </w:p>
    <w:p w14:paraId="4F003E16" w14:textId="77777777" w:rsidR="000D187F" w:rsidRDefault="000D187F">
      <w:pPr>
        <w:tabs>
          <w:tab w:val="left" w:pos="468"/>
        </w:tabs>
        <w:rPr>
          <w:lang w:val="ru-RU"/>
        </w:rPr>
      </w:pPr>
    </w:p>
    <w:p w14:paraId="575ABFD6" w14:textId="77777777" w:rsidR="000D187F" w:rsidRDefault="000D187F">
      <w:pPr>
        <w:pStyle w:val="Heading4"/>
        <w:rPr>
          <w:lang w:val="ru-RU"/>
        </w:rPr>
      </w:pPr>
      <w:bookmarkStart w:id="29" w:name="_Toc136187837"/>
      <w:r>
        <w:rPr>
          <w:lang w:val="ru-RU"/>
        </w:rPr>
        <w:t>Pandonga, Kaadilan Ilahi, Pangendalian Diri</w:t>
      </w:r>
      <w:bookmarkEnd w:id="29"/>
    </w:p>
    <w:p w14:paraId="4F7E5985" w14:textId="77777777" w:rsidR="000D187F" w:rsidRDefault="000D187F">
      <w:pPr>
        <w:tabs>
          <w:tab w:val="left" w:pos="468"/>
        </w:tabs>
        <w:rPr>
          <w:lang w:val="ru-RU"/>
        </w:rPr>
      </w:pPr>
      <w:r>
        <w:rPr>
          <w:lang w:val="ru-RU"/>
        </w:rPr>
        <w:tab/>
        <w:t>1. Kadhangkala, amarga niat ala, wong tanpa disengaja njupuk bebane tanggane. Kedadéyané kaya mangkéné: sapa waé sing nyopot haké wong liya, dhèwèké nampa godaan saka wong sing haké dicopot; mangkono uga, sing nyebar fitnah nampa godaan saka wong sing difitnah; sing nipu nampa godaan saka wong sing ditipu; sing nyusahaké wong liya nampa godaan saka wong sing kesel; sing ngomong ala marang wong liya nampa godaan saka wong sing diomong ala; lan sing ngremehké wong liya nampa godaan saka wong sing diremehké. Lan supaya ora kudu nyebutake kabeh siji-siji, aku bakal nerangake kanthi ringkes: sapa wae sing nindakake salah marang tanggane, njupuk marang awake dhewe, miturut gedhene salah sing ditindakake, godaan saka wong sing disalahake. Iki uga kaserat ing Kitab Suci, kang kandha: 'Sapa sing nggali bolongan bakal tiba ing kono, lan sapa sing nggulingake watu munggah, watu iku bakal ngguling bali marang dheweke' (Amsal 26:27) (Evargius saka Mont).</w:t>
      </w:r>
    </w:p>
    <w:p w14:paraId="3D3D28EB" w14:textId="77777777" w:rsidR="000D187F" w:rsidRDefault="000D187F">
      <w:pPr>
        <w:tabs>
          <w:tab w:val="left" w:pos="468"/>
        </w:tabs>
        <w:rPr>
          <w:lang w:val="ru-RU"/>
        </w:rPr>
      </w:pPr>
      <w:r>
        <w:rPr>
          <w:lang w:val="ru-RU"/>
        </w:rPr>
        <w:tab/>
        <w:t>24. Aja kakehan mangan, supaya kowe ora weruh ngimpi ala; amarga kaya banyu mateni geni, mangkono kerawetan mateni ngimpi ala (Evagrius Sang Rahib).</w:t>
      </w:r>
    </w:p>
    <w:p w14:paraId="6E57A4E5" w14:textId="77777777" w:rsidR="000D187F" w:rsidRDefault="000D187F">
      <w:pPr>
        <w:tabs>
          <w:tab w:val="left" w:pos="468"/>
        </w:tabs>
        <w:rPr>
          <w:lang w:val="ru-RU"/>
        </w:rPr>
      </w:pPr>
      <w:r>
        <w:rPr>
          <w:lang w:val="ru-RU"/>
        </w:rPr>
        <w:tab/>
        <w:t>24. Nglakoni roti kanthi sedheng lan ngombe banyu miturut ukuran, lan roh zinah bakal mlayu saka kowe (Evagrius saka Monte).</w:t>
      </w:r>
    </w:p>
    <w:p w14:paraId="335DEA1E" w14:textId="77777777" w:rsidR="000D187F" w:rsidRDefault="000D187F" w:rsidP="000D187F">
      <w:pPr>
        <w:numPr>
          <w:ilvl w:val="0"/>
          <w:numId w:val="3"/>
        </w:numPr>
        <w:tabs>
          <w:tab w:val="left" w:pos="468"/>
        </w:tabs>
        <w:rPr>
          <w:lang w:val="ru-RU"/>
        </w:rPr>
      </w:pPr>
      <w:r>
        <w:rPr>
          <w:lang w:val="ru-RU"/>
        </w:rPr>
        <w:t>Turune dawa ngendhegake ati, dene semangat nyegerake pikiran (Evagrius saka Monte).</w:t>
      </w:r>
    </w:p>
    <w:p w14:paraId="34EB3D5E" w14:textId="77777777" w:rsidR="000D187F" w:rsidRDefault="000D187F">
      <w:pPr>
        <w:tabs>
          <w:tab w:val="left" w:pos="468"/>
        </w:tabs>
        <w:rPr>
          <w:lang w:val="ru-RU"/>
        </w:rPr>
      </w:pPr>
    </w:p>
    <w:p w14:paraId="3F9E0907" w14:textId="77777777" w:rsidR="000D187F" w:rsidRDefault="000D187F">
      <w:pPr>
        <w:pStyle w:val="Heading4"/>
        <w:rPr>
          <w:lang w:val="ru-RU"/>
        </w:rPr>
      </w:pPr>
      <w:bookmarkStart w:id="30" w:name="_Toc136187838"/>
      <w:r>
        <w:rPr>
          <w:lang w:val="ru-RU"/>
        </w:rPr>
        <w:lastRenderedPageBreak/>
        <w:t>Ora ngadili lan ngapura kaluputan</w:t>
      </w:r>
      <w:bookmarkEnd w:id="30"/>
    </w:p>
    <w:p w14:paraId="2CCD2F21" w14:textId="77777777" w:rsidR="000D187F" w:rsidRDefault="000D187F">
      <w:pPr>
        <w:tabs>
          <w:tab w:val="left" w:pos="468"/>
        </w:tabs>
        <w:rPr>
          <w:lang w:val="ru-RU"/>
        </w:rPr>
      </w:pPr>
      <w:r>
        <w:rPr>
          <w:lang w:val="ru-RU"/>
        </w:rPr>
        <w:tab/>
        <w:t>44. Aja ngrungokake tembung-tembung sing diucapake nglawan bapa rohani panjenengan, lan aja nyurung wong-wong sing ora ngajeni dhèwèké supaya mbelot marang dhèwèké, supaya Gusti ora nesu amarga tumindak panjenengan lan ora mbusak jeneng panjenengan saka Kitab Urip (Evargius saka Gunung Athos).</w:t>
      </w:r>
    </w:p>
    <w:p w14:paraId="5695D9CE" w14:textId="77777777" w:rsidR="000D187F" w:rsidRDefault="000D187F">
      <w:pPr>
        <w:tabs>
          <w:tab w:val="left" w:pos="468"/>
        </w:tabs>
        <w:rPr>
          <w:lang w:val="ru-RU"/>
        </w:rPr>
      </w:pPr>
      <w:r>
        <w:rPr>
          <w:lang w:val="ru-RU"/>
        </w:rPr>
        <w:tab/>
        <w:t>45. Yen tangganmu nglarani atimu, ajak dhèwèké mlebu omahmu, lan aja males menyang omahé kanggo mangan bebarengan. Kanthi mangkono, kowe bakal bebas saka kahanan susah lan ora bakal ana alangan nalika ndedonga (Evarge the Monk).</w:t>
      </w:r>
    </w:p>
    <w:p w14:paraId="4DD1A55A" w14:textId="77777777" w:rsidR="000D187F" w:rsidRDefault="000D187F">
      <w:pPr>
        <w:tabs>
          <w:tab w:val="left" w:pos="468"/>
        </w:tabs>
        <w:rPr>
          <w:lang w:val="ru-RU"/>
        </w:rPr>
      </w:pPr>
    </w:p>
    <w:p w14:paraId="7EC14EA6" w14:textId="77777777" w:rsidR="000D187F" w:rsidRDefault="000D187F">
      <w:pPr>
        <w:pStyle w:val="Heading4"/>
        <w:rPr>
          <w:lang w:val="ru-RU"/>
        </w:rPr>
      </w:pPr>
      <w:bookmarkStart w:id="31" w:name="_Toc136187839"/>
      <w:r>
        <w:rPr>
          <w:lang w:val="ru-RU"/>
        </w:rPr>
        <w:t>Tipuané setan</w:t>
      </w:r>
      <w:bookmarkEnd w:id="31"/>
    </w:p>
    <w:p w14:paraId="58F33827" w14:textId="77777777" w:rsidR="000D187F" w:rsidRPr="00092A8E" w:rsidRDefault="000D187F">
      <w:pPr>
        <w:tabs>
          <w:tab w:val="left" w:pos="468"/>
        </w:tabs>
        <w:rPr>
          <w:lang w:val="ru-RU"/>
        </w:rPr>
      </w:pPr>
      <w:r>
        <w:rPr>
          <w:lang w:val="ru-RU"/>
        </w:rPr>
        <w:tab/>
        <w:t>51. Setan ora ngerti atiné kita, kaya sing dianggep sawatara wong. Mung ana siji sing ngerti atiné—Gusti Allah, sing ngerti pikiran manungsa, amarga Panjenengané sing nyipta manungsa (Mazmur 32:15). Nanging lumantar tembung lan tumindak kita, setan bisa mbedakaké niyat atiné kita. Contone, nalika kita padha mbantah karo wong sing wis ngina kita, para setan nyimpulake saka tembung nesu kita manawa kita nduweni niat ala marang dheweke. Banjur, sawise mangerteni kelemahan kita, dheweke nyuntikake pikiran mungsuh ing jero ati kita. Yen kita nampa pikiran-pikiran iki, kita tiba ing sangisoré sangkèné setan pangapura, sing wiwit wektu kuwi miwiti nyulut kobongan dendam marang wong sing wis nyerang kita ing jeroning ati luwih sengit manèh. Amarga setan-setan jahat ngawasi saben gerak-gerik kita kanthi rasa penasaran lan merhatosake apa wae sing bisa digunakake nglawan kita: apa kita lungguh, ngadeg, mlaku, ngomong, utawa ndelok—kabeh diobservasi kanthi teliti. Saben dina padha nyusun macem-macem godaan marang kita, supaya nalika ndedonga bisa mbingungake pikiran kita sing andhap asor lan mateni cahya sing berkah ing jerone (Evargius saka Gunung Athos).</w:t>
      </w:r>
    </w:p>
    <w:p w14:paraId="05BE2822" w14:textId="77777777" w:rsidR="000D187F" w:rsidRPr="00092A8E" w:rsidRDefault="000D187F">
      <w:pPr>
        <w:tabs>
          <w:tab w:val="left" w:pos="468"/>
        </w:tabs>
        <w:rPr>
          <w:lang w:val="ru-RU"/>
        </w:rPr>
      </w:pPr>
    </w:p>
    <w:p w14:paraId="7E358351" w14:textId="77777777" w:rsidR="00FE2846" w:rsidRDefault="00FE2846">
      <w:pPr>
        <w:jc w:val="left"/>
        <w:rPr>
          <w:rFonts w:ascii="Arial" w:hAnsi="Arial"/>
          <w:b/>
          <w:color w:val="0000FF"/>
          <w:spacing w:val="16"/>
          <w:sz w:val="30"/>
          <w:lang w:val="ru-RU"/>
        </w:rPr>
      </w:pPr>
      <w:bookmarkStart w:id="32" w:name="n5"/>
      <w:bookmarkStart w:id="33" w:name="_Toc136187840"/>
      <w:bookmarkStart w:id="34" w:name="_Toc236816355"/>
      <w:bookmarkEnd w:id="32"/>
      <w:r>
        <w:rPr>
          <w:lang w:val="ru-RU"/>
        </w:rPr>
        <w:br w:type="page"/>
      </w:r>
    </w:p>
    <w:p w14:paraId="6B164C68" w14:textId="0E8E2531" w:rsidR="000D187F" w:rsidRDefault="000D187F" w:rsidP="00E03EAF">
      <w:pPr>
        <w:pStyle w:val="Heading3"/>
        <w:rPr>
          <w:lang w:val="ru-RU"/>
        </w:rPr>
      </w:pPr>
      <w:r>
        <w:rPr>
          <w:lang w:val="ru-RU"/>
        </w:rPr>
        <w:lastRenderedPageBreak/>
        <w:t xml:space="preserve">Pitutur saka ingkang kinurmatan </w:t>
      </w:r>
      <w:r>
        <w:rPr>
          <w:lang w:val="ru-RU"/>
        </w:rPr>
        <w:br/>
        <w:t>Yohanes saka Karpathos</w:t>
      </w:r>
      <w:bookmarkEnd w:id="33"/>
      <w:bookmarkEnd w:id="34"/>
    </w:p>
    <w:p w14:paraId="517E2A7D" w14:textId="77777777" w:rsidR="000D187F" w:rsidRDefault="000D187F">
      <w:pPr>
        <w:tabs>
          <w:tab w:val="left" w:pos="468"/>
        </w:tabs>
        <w:rPr>
          <w:lang w:val="ru-RU"/>
        </w:rPr>
      </w:pPr>
      <w:r>
        <w:rPr>
          <w:lang w:val="ru-RU"/>
        </w:rPr>
        <w:t>Santa Yohanes saka Karpathos urip ing abad kaping lima ing pulo Karpathos, sing dumunung ing antarane Rhodes lan Kreta. Ora ana sing dingerteni babagan panggonan pakaryan asketis utawa babagan uripe. Dheweke nulis layang panglipur marang para biksu ing India, kang dumadi saka satus piwulang, ing ngendi dheweke ngajak supaya padha nampa sedhih lan godaan kanthi tabah.</w:t>
      </w:r>
    </w:p>
    <w:p w14:paraId="7030EF39" w14:textId="77777777" w:rsidR="000D187F" w:rsidRDefault="000D187F">
      <w:pPr>
        <w:tabs>
          <w:tab w:val="left" w:pos="468"/>
        </w:tabs>
        <w:rPr>
          <w:lang w:val="ru-RU"/>
        </w:rPr>
      </w:pPr>
    </w:p>
    <w:p w14:paraId="20565A8A" w14:textId="77777777" w:rsidR="000D187F" w:rsidRDefault="000D187F">
      <w:pPr>
        <w:pStyle w:val="Heading4"/>
        <w:rPr>
          <w:lang w:val="ru-RU"/>
        </w:rPr>
      </w:pPr>
      <w:bookmarkStart w:id="35" w:name="_Toc136187841"/>
      <w:r>
        <w:rPr>
          <w:lang w:val="ru-RU"/>
        </w:rPr>
        <w:t>Rasa Wedi marang Gusti, Pandonga, Godaan</w:t>
      </w:r>
      <w:bookmarkEnd w:id="35"/>
    </w:p>
    <w:p w14:paraId="2BDC2B4A" w14:textId="77777777" w:rsidR="000D187F" w:rsidRDefault="000D187F">
      <w:pPr>
        <w:tabs>
          <w:tab w:val="left" w:pos="468"/>
        </w:tabs>
        <w:rPr>
          <w:lang w:val="ru-RU"/>
        </w:rPr>
      </w:pPr>
      <w:r>
        <w:rPr>
          <w:lang w:val="ru-RU"/>
        </w:rPr>
        <w:tab/>
        <w:t>4. Ora ana sing ngrusak watak becik kaya ngguyu, guyon, lan omongan kosong. Nanging uga ora ana sing luwih nganyari jiwa sing kesel lan nyiapake supaya cedhak karo Gusti kaya wedi marang Gusti, pangibadah sing tliti, sinau ajarane Gusti sing terus-terusan, lan pandonga (Yohanes saka Karpathos).</w:t>
      </w:r>
    </w:p>
    <w:p w14:paraId="3875707A" w14:textId="77777777" w:rsidR="000D187F" w:rsidRDefault="000D187F">
      <w:pPr>
        <w:tabs>
          <w:tab w:val="left" w:pos="468"/>
        </w:tabs>
        <w:rPr>
          <w:lang w:val="ru-RU"/>
        </w:rPr>
      </w:pPr>
      <w:r>
        <w:rPr>
          <w:lang w:val="ru-RU"/>
        </w:rPr>
        <w:tab/>
        <w:t>6. Kaya wesi, nalika kena geni, dadi kebal, mangkono pandonga sing kerep nguwatake pikiran kanggo nglawan mungsuh. Mula saka iku, para setan ngupaya sak kuwate kanggo nglemahake karsa kita ndedonga, amarga padha ngerti yen pandonga bisa ngalahake dheweke (John Carp.).</w:t>
      </w:r>
    </w:p>
    <w:p w14:paraId="0C68D3D0" w14:textId="77777777" w:rsidR="000D187F" w:rsidRDefault="000D187F">
      <w:pPr>
        <w:tabs>
          <w:tab w:val="left" w:pos="468"/>
        </w:tabs>
        <w:rPr>
          <w:lang w:val="ru-RU"/>
        </w:rPr>
      </w:pPr>
      <w:r>
        <w:rPr>
          <w:lang w:val="ru-RU"/>
        </w:rPr>
        <w:tab/>
        <w:t>28. Kadhangkala ana guru sing ngalami isin lan godaan kanggo wong-wong sing wis nampa manfaat rohani saka dhèwèké. Mulané Rasul nulis: 'Kita ringkih lan dihinakake—liwat tipuané sing jahat saka daging—nanging kowé mulya lan kuwat ing Kristus' (1 Kor. 4:10</w:t>
      </w:r>
      <w:r w:rsidRPr="00092A8E">
        <w:rPr>
          <w:lang w:val="ru-RU"/>
        </w:rPr>
        <w:t xml:space="preserve">, </w:t>
      </w:r>
      <w:r>
        <w:rPr>
          <w:lang w:val="ru-RU"/>
        </w:rPr>
        <w:t>John Carp.).</w:t>
      </w:r>
    </w:p>
    <w:p w14:paraId="2C927DB9" w14:textId="77777777" w:rsidR="000D187F" w:rsidRDefault="000D187F">
      <w:pPr>
        <w:tabs>
          <w:tab w:val="left" w:pos="468"/>
        </w:tabs>
        <w:rPr>
          <w:lang w:val="ru-RU"/>
        </w:rPr>
      </w:pPr>
      <w:r>
        <w:rPr>
          <w:lang w:val="ru-RU"/>
        </w:rPr>
        <w:tab/>
        <w:t>30. Kaping pisan, kunci [ing Karajan Swarga] dipasrahaké marang Rasul Petrus, lan banjur dhèwèké diparingi idin kanggo mbantah Kristus Gusti, supaya lumantar kejatuhan kaya ngono pangrasané dhèwèké marang awaké dhéwé bisa andhap asor. Mangkono uga, yèn sawisé nampa kunci kawruh lan pangerten kowé kalah marang manéka cobaan, aja kaget, nanging mulyakna Gusti sing Maha Wicaksana, sing lumantar kejatuhanmu ngendhalèkaké kesombonganmu. Amarga cobaan iku kaya tali kekang sing lumantar pangayomaning Gusti ngendhalèkaké kesombongan manungsa (John Carp).</w:t>
      </w:r>
    </w:p>
    <w:p w14:paraId="0AEDEDAA" w14:textId="77777777" w:rsidR="000D187F" w:rsidRDefault="000D187F">
      <w:pPr>
        <w:tabs>
          <w:tab w:val="left" w:pos="468"/>
        </w:tabs>
        <w:rPr>
          <w:lang w:val="ru-RU"/>
        </w:rPr>
      </w:pPr>
      <w:r>
        <w:rPr>
          <w:lang w:val="ru-RU"/>
        </w:rPr>
        <w:lastRenderedPageBreak/>
        <w:tab/>
        <w:t>51. Kanthi ancaman lan cacian, setan kanthi wani nyerang nyawa sing nembe pisah saka badan, muncul minangka penuduh sing pait lan medeni tumrap kaluputane. Nanging uga bisa dideleng kepiye roh, sing tresna marang Gusti lan setya marang Panjenengané, sanadyan wis kaping pirang-pirang tatu amarga dosa, ora wedi marang serangan lan ancamané, nanging saya kuwat ing Gusti, diangkat déning kabungahan, lan diilhami déning kawicaksanan, amarga weruh kuwasa swarga sing ngancani; lan kepiye padhange pracaya nglindhungi jiwane kaya tembok, lan kanthi wani gedhe jiwane muni marang setan sing ala: 'Apa urusanmu karo kita, hai wong sing ora kenal Gusti Allah? Apa urusanmu karo kita, hai abdi sing jahat sing diusir saka swarga? Kowe ora duwe kuwasa marang kita. Kristus, Putraning Allah, gadhah panguwasa ingkang ngawasi kita lan sedaya ing donya; dhumateng Panjenenganipun kita sampun dosa, lan dhumateng Panjenenganipun kita badhé ngaturaken prentah, kanthi jaminan sih-rahmatipun dhumateng kita lan, ing Panjenenganipun, Salibipun ingkang kinurmatan minangka kaslametan kita. Nanging kowe, sing sengsara, mlayua adoh saking kita! (Yohanes saka Karpathos).</w:t>
      </w:r>
    </w:p>
    <w:p w14:paraId="64C342DC" w14:textId="77777777" w:rsidR="000D187F" w:rsidRPr="00092A8E" w:rsidRDefault="000D187F">
      <w:pPr>
        <w:tabs>
          <w:tab w:val="left" w:pos="468"/>
        </w:tabs>
        <w:rPr>
          <w:lang w:val="ru-RU"/>
        </w:rPr>
      </w:pPr>
    </w:p>
    <w:p w14:paraId="31E8E34A" w14:textId="77777777" w:rsidR="000D187F" w:rsidRDefault="000D187F" w:rsidP="00E03EAF">
      <w:pPr>
        <w:pStyle w:val="Heading3"/>
        <w:rPr>
          <w:lang w:val="ru-RU"/>
        </w:rPr>
      </w:pPr>
      <w:bookmarkStart w:id="36" w:name="n6"/>
      <w:bookmarkStart w:id="37" w:name="_Toc136187842"/>
      <w:bookmarkStart w:id="38" w:name="_Toc236816356"/>
      <w:bookmarkEnd w:id="36"/>
      <w:r>
        <w:rPr>
          <w:lang w:val="ru-RU"/>
        </w:rPr>
        <w:t xml:space="preserve">Panuntun saka sing Kasucèkaké </w:t>
      </w:r>
      <w:r>
        <w:rPr>
          <w:lang w:val="ru-RU"/>
        </w:rPr>
        <w:br/>
        <w:t>Diadochus, Uskup Photiki</w:t>
      </w:r>
      <w:bookmarkEnd w:id="37"/>
      <w:bookmarkEnd w:id="38"/>
    </w:p>
    <w:p w14:paraId="4E6460E7" w14:textId="77777777" w:rsidR="000D187F" w:rsidRDefault="000D187F">
      <w:pPr>
        <w:tabs>
          <w:tab w:val="left" w:pos="468"/>
        </w:tabs>
        <w:rPr>
          <w:lang w:val="ru-RU"/>
        </w:rPr>
      </w:pPr>
      <w:r>
        <w:rPr>
          <w:lang w:val="ru-RU"/>
        </w:rPr>
        <w:t>Diadochus sing Kabegjan urip ing separo kapindho abad kaping lima lan dadi Uskup kutha Photiki ing Illyrian Epirus. Ora ana rincian babagan uripe sing kélangan. Dhèwèké kondhang amarga urip suci lan kabijaksanaan. Karyané, sing ditulis nganggo basa Yunani, kondhang banget: 'An Ascetic Discourse', 'A Sermon on the Ascension of the Lord', 'Against the Arians' lan 'One Hundred Sayings' babagan urip rohani, waspada lan urip sing luhur budi. Dhèwèké séda dadi martir.</w:t>
      </w:r>
    </w:p>
    <w:p w14:paraId="7BE661A5" w14:textId="77777777" w:rsidR="000D187F" w:rsidRDefault="000D187F">
      <w:pPr>
        <w:tabs>
          <w:tab w:val="left" w:pos="468"/>
        </w:tabs>
        <w:rPr>
          <w:lang w:val="ru-RU"/>
        </w:rPr>
      </w:pPr>
      <w:r>
        <w:rPr>
          <w:lang w:val="ru-RU"/>
        </w:rPr>
        <w:t xml:space="preserve"> </w:t>
      </w:r>
    </w:p>
    <w:p w14:paraId="503CEE14" w14:textId="77777777" w:rsidR="000D187F" w:rsidRDefault="000D187F">
      <w:pPr>
        <w:pStyle w:val="Heading4"/>
        <w:rPr>
          <w:lang w:val="ru-RU"/>
        </w:rPr>
      </w:pPr>
      <w:bookmarkStart w:id="39" w:name="_Toc136187843"/>
      <w:r>
        <w:rPr>
          <w:lang w:val="ru-RU"/>
        </w:rPr>
        <w:t>Kurnia baptisan, pracaya, lan ajrih marang Gusti</w:t>
      </w:r>
      <w:bookmarkEnd w:id="39"/>
    </w:p>
    <w:p w14:paraId="4C8647E9" w14:textId="77777777" w:rsidR="000D187F" w:rsidRDefault="000D187F">
      <w:pPr>
        <w:tabs>
          <w:tab w:val="left" w:pos="468"/>
        </w:tabs>
        <w:rPr>
          <w:lang w:val="ru-RU"/>
        </w:rPr>
      </w:pPr>
      <w:r>
        <w:rPr>
          <w:lang w:val="ru-RU"/>
        </w:rPr>
        <w:tab/>
        <w:t xml:space="preserve">2. Sawetara wong pracaya yèn sih rahmat lan dosa—Roh Kasunyatan lan roh jahat—padha manggon bebarengan ing jiwa wong sing dibaptis. Kanthi pandangan iki, padha mulang yèn nalika Roh sing apik narik pikiran marang kabecikan, roh jahat narik </w:t>
      </w:r>
      <w:r>
        <w:rPr>
          <w:lang w:val="ru-RU"/>
        </w:rPr>
        <w:lastRenderedPageBreak/>
        <w:t>pikiran marang kosok baline. Aku, nanging, wis mangertos saka Kitab Suci lan saka pengalaman pribadiku manawa, sadurunge baptisan, sih nuntun nyawa marang kabecikan saka njaba, nalika Setan ngintip ing jeroné, nyoba ngalangi niyat sing bener saka pikiran. Wiwit nalika sawijining wong lair manèh ing sakramèn baptisan, sih rahmat ditanam ing batiné lan nuntun saka jero, déné setan nyerang saka njaba. Mula, yèn sadurungé baptisan kaliru nguwasani jiwa, sawisé baptisan kabeneran nguwasani jiwa. Sanadyan sawisé Baptisan, Setan nyerang nyawa, kadhangkala malah luwih sengit tinimbang sadurungé. Nanging, iki ora amarga ala manggon bareng karo sih-rahmat ing nyawa manungsa. Adoh saka kuwi! Nanging lumantar ringkihé awak lan godha kesenengan sing asor, Setan, kaya-kaya, nyebarake kabut ing ngarepé pikiran, nyoba nglantarake. Lan iki kelakon kanthi idiné Gusti, supaya manungsa bisa nggayuh kabungahan rohani mung lumantar prahara, geni, lan godaan. Mulané ana ing Kitab Suci: 'Kita wis lumantar geni lan banyu, lan Panjenengan wis nggawa kita marang kamardikan' (Diaré Diad.).</w:t>
      </w:r>
    </w:p>
    <w:p w14:paraId="56819CE5" w14:textId="77777777" w:rsidR="000D187F" w:rsidRDefault="000D187F">
      <w:pPr>
        <w:tabs>
          <w:tab w:val="left" w:pos="468"/>
        </w:tabs>
        <w:rPr>
          <w:lang w:val="ru-RU"/>
        </w:rPr>
      </w:pPr>
      <w:r>
        <w:rPr>
          <w:lang w:val="ru-RU"/>
        </w:rPr>
        <w:tab/>
        <w:t>2. Wiwit saka wayahe baptisan, sih rahmat manggon kanthi ora katon ing jeroning kalbu, sanadyan nyumputake rawuhe marang panca indrene wong sing anyar dibaptis. Nanging nalika dheweke wiwit tresna marang Gusti Allah kanthi sakabehe atine, nalika kuwi sih rahmat lumantar daya pamikiran wiwit kanthi cara kang gaib ngendika karo kalbu, lan sethithik mbukakake berkah-berkahipun. Mula, nalika sawijining wong mutusaké njaga peparing iki ing sajroning atiné salawas-lawase, dhèwèké kanthi suka cita nilar kabèh bandha donya supaya bisa nduwèni sakabèhé lahan sing wis nemokaké harta karun urip sing kasembunyi (Matéus 13:44). Amarga sawijining wong mung nemokake ing jerone dhiri panggonan ing ngendi sih rahmaté Gusti Allah kasembunyi sawisé dhèwèké nyingkirké kabèh bandha donya. Banjur, nalika wong mau maju ing kabecikan, peparing sih rahmat ilahi mau ngetokaké kabecikane ing atiné. Nanging Gusti banjur maringi idin marang setan supaya ngganggu nyawa luwih abot, kanggo mulang supaya bisa mbedakake kanthi wicaksana antarane becik lan ala lan supaya dadi andhap asor (Bapa Diad.).</w:t>
      </w:r>
    </w:p>
    <w:p w14:paraId="456CE292" w14:textId="77777777" w:rsidR="000D187F" w:rsidRDefault="000D187F">
      <w:pPr>
        <w:tabs>
          <w:tab w:val="left" w:pos="468"/>
        </w:tabs>
        <w:rPr>
          <w:lang w:val="ru-RU"/>
        </w:rPr>
      </w:pPr>
      <w:r>
        <w:rPr>
          <w:lang w:val="ru-RU"/>
        </w:rPr>
        <w:lastRenderedPageBreak/>
        <w:tab/>
        <w:t>3. Wong sing nyilem jero iman kaplindhes ombak pikiran maneka warna, dene sing merenung bab-bab iman kanthi ati sing prasaja ngrasakake tentrem ing batin (Sing Mulya Diad.).</w:t>
      </w:r>
    </w:p>
    <w:p w14:paraId="7D3CCBA9" w14:textId="77777777" w:rsidR="000D187F" w:rsidRDefault="000D187F">
      <w:pPr>
        <w:tabs>
          <w:tab w:val="left" w:pos="468"/>
        </w:tabs>
        <w:rPr>
          <w:lang w:val="ru-RU"/>
        </w:rPr>
      </w:pPr>
      <w:r>
        <w:rPr>
          <w:lang w:val="ru-RU"/>
        </w:rPr>
        <w:tab/>
        <w:t xml:space="preserve">3. Puasa, minangka sarana kanggo nggayuh kasucian, duwé ajiné, nanging ora ing paningalé Gusti. Mula saka iku, wong askétis ora kena gumregah amarga puasane, nanging kudu ngarep-arep tekan tujuane mung lumantar pracaya marang Gusti. Amarga sanajan </w:t>
      </w:r>
      <w:r w:rsidRPr="009C0CD8">
        <w:rPr>
          <w:lang w:val="ru-RU"/>
        </w:rPr>
        <w:t xml:space="preserve">tukang ahli </w:t>
      </w:r>
      <w:r>
        <w:rPr>
          <w:lang w:val="ru-RU"/>
        </w:rPr>
        <w:t>ora mbuktèkaké kaahliané marang wong liya liwat kualitas pirantiné, nanging kanthi sabar ngrampungaké pakaryané, sing dadi pratandha sepira trampilé (Diad. Kabegjan.).</w:t>
      </w:r>
    </w:p>
    <w:p w14:paraId="205DFD52" w14:textId="77777777" w:rsidR="000D187F" w:rsidRDefault="000D187F">
      <w:pPr>
        <w:tabs>
          <w:tab w:val="left" w:pos="468"/>
        </w:tabs>
        <w:rPr>
          <w:lang w:val="ru-RU"/>
        </w:rPr>
      </w:pPr>
      <w:r>
        <w:rPr>
          <w:lang w:val="ru-RU"/>
        </w:rPr>
        <w:tab/>
        <w:t>4. Ora ana siji wae sing bisa tresna marang Gusti kanthi sakabehe atine tanpa luwih dhisik nyulut rasa wedi marang Gusti ing jeroning atine, amarga nyawa mung bisa nggayuh katresnan sing aktif sawise dibersihake lan dilembutake dening pangaribawa rasa wedi marang Gusti (Blessed Diad.).</w:t>
      </w:r>
    </w:p>
    <w:p w14:paraId="50CBEE0F" w14:textId="77777777" w:rsidR="000D187F" w:rsidRPr="00092A8E" w:rsidRDefault="000D187F">
      <w:pPr>
        <w:tabs>
          <w:tab w:val="left" w:pos="468"/>
        </w:tabs>
        <w:rPr>
          <w:lang w:val="ru-RU"/>
        </w:rPr>
      </w:pPr>
      <w:r>
        <w:rPr>
          <w:lang w:val="ru-RU"/>
        </w:rPr>
        <w:tab/>
        <w:t>5. Kita kabèh diciptakaké manut gambaré Gusti Allah. Nanging dadi kaya Gusti Allah mung bisa kanggo wong-wong sing, amarga katresnané sing gedhé, wis ndadèkaké awaké dhéwé dadi abdi Panjenengané. Amarga saya akèh kita nolak kepinginan awak dhéwé, saya akèh kita dadi kaya Panjenengané sing, amarga katresnané sing gedhé, wis ngreksa kita supaya rukun karo Panjenengané. Ora ana siji wae sing bisa nggayuh kahanan iki kajaba dhèwèké dhisik mutusaké ora kabawa godha urip sing nglegakaké hawa napsu (Diaréka Sing Kabarkah)</w:t>
      </w:r>
      <w:r w:rsidRPr="00092A8E">
        <w:rPr>
          <w:lang w:val="ru-RU"/>
        </w:rPr>
        <w:t>.</w:t>
      </w:r>
    </w:p>
    <w:p w14:paraId="3A7882ED" w14:textId="77777777" w:rsidR="000D187F" w:rsidRDefault="000D187F">
      <w:pPr>
        <w:tabs>
          <w:tab w:val="left" w:pos="468"/>
        </w:tabs>
        <w:rPr>
          <w:lang w:val="ru-RU"/>
        </w:rPr>
      </w:pPr>
    </w:p>
    <w:p w14:paraId="3C4390E5" w14:textId="77777777" w:rsidR="000D187F" w:rsidRDefault="000D187F">
      <w:pPr>
        <w:pStyle w:val="Heading4"/>
        <w:rPr>
          <w:lang w:val="ru-RU"/>
        </w:rPr>
      </w:pPr>
      <w:bookmarkStart w:id="40" w:name="_Toc136187844"/>
      <w:r>
        <w:rPr>
          <w:lang w:val="ru-RU"/>
        </w:rPr>
        <w:t>Ketekunan, pangendalian dhiri, kakehan omong, putus asa</w:t>
      </w:r>
      <w:bookmarkEnd w:id="40"/>
    </w:p>
    <w:p w14:paraId="071A7005" w14:textId="77777777" w:rsidR="000D187F" w:rsidRDefault="000D187F">
      <w:pPr>
        <w:tabs>
          <w:tab w:val="left" w:pos="468"/>
        </w:tabs>
        <w:rPr>
          <w:lang w:val="ru-RU"/>
        </w:rPr>
      </w:pPr>
      <w:r>
        <w:rPr>
          <w:lang w:val="ru-RU"/>
        </w:rPr>
        <w:tab/>
        <w:t xml:space="preserve">13. Kanggo wong-wong sing anyar miwiti tresna marang kesalehan, dalan kabecikan katon atos lan medeni. Lan iki ora amarga pancen kaya ngono, nanging amarga manungsa wiwit cilik wis biasa urip gampang lan seneng-seneng. Nanging kanggo wong-wong sing wis suwe urip takwa, dalan kabecikan katon apik lan maringi panglipur. Amarga nalika kita nahan hawa nista kanthi kabiasaan becik, kecanduan marang kesenengan daging uga sirna. Sawisé kuwi, jiwa kanthi rela manut ing dalan kabecikan. Mulane Gusti, nalika ngajak kita miwiti kaslametan, ngendika manawa dalan menyang gesang iku sempit lan angel, lan sithik sing lumaku </w:t>
      </w:r>
      <w:r>
        <w:rPr>
          <w:lang w:val="ru-RU"/>
        </w:rPr>
        <w:lastRenderedPageBreak/>
        <w:t>ing kono (Mat. 7:14). Nanging marang wong-wong sing temenan kepengin urip manut dhawuh-dhawuh suci Panjenengané, Panjenengané ngendika: 'Yuiku alus, lan bebané entheng' (Mat. 11:30). Ing wiwitan upaya kita, kita kudu meksa awak dhéwé kanggo nepaki dhawuh-dhawuh suci. Banjur Gusti sing welas asih, ndeleng niyat becik lan gaweyan kita, bakal maringi kita kesiapan lan karsa bébas kanggo manut dhawuh-dhawuh suci Panjenengané kanthi kabungahan sajrone sisa urip kita (Diarékat Diad.).</w:t>
      </w:r>
    </w:p>
    <w:p w14:paraId="1C482697" w14:textId="77777777" w:rsidR="000D187F" w:rsidRDefault="000D187F">
      <w:pPr>
        <w:tabs>
          <w:tab w:val="left" w:pos="468"/>
        </w:tabs>
        <w:rPr>
          <w:lang w:val="ru-RU"/>
        </w:rPr>
      </w:pPr>
      <w:r>
        <w:rPr>
          <w:lang w:val="ru-RU"/>
        </w:rPr>
        <w:tab/>
        <w:t>13. Kaya lilin sing durung dipanasake lan dilunakake ora bisa cetha nampa cap sing dicapake ing kono, mangkono uga manungsa, nganti diuji dening pakaryan lan lara, ora bisa ngukir ing jeroné cap kabecikané Gusti Allah. Kita kudu nahan kabeh rupa cobaan sing teka marang kita miturut kersaning Gusti lan pangayomané kanthi rasa syukur — lan banjur, loro-loroné, lara lan perjuangan nglawan pikiran sing ditanamaké déning setan, bakal diétung minangka martir kapindho. Amarga mungsuhé umat manungsa, sing biyèn ngomong marang para martir suci liwat cangkemé para panguwasa sing ora adhedhasar hukum, kandha, 'Tolak Kristus lan tresna marang kamulyan jaman iki,' saiki ngomong sing padha marang para abdi Gusti. Sing biyèn nyiksa wong sing bener lan, liwat para bidah, ngina para guru Gereja sing terhormat, saiki maringi sangsara manéka warna marang para pangakuan kesalehan lumantar cacian lan pangremehan—apamanèh nalika, kanggo kamulyaning Gusti, padha nulungi wong sing ditindhes lan wong mlarat kanthi semangat gedhé. Mulane, kita kudu nggatekake ing sajroning awake dhewe, kanthi ati-ati lan sabar, paseksiing nurani ing ngarsaning Gusti iki: 'Aku wis mantep pracaya marang Gusti, lan Panjenengané mirsani aku lan nresnani panyuwunanku' (Kang Suci Diadetus).</w:t>
      </w:r>
    </w:p>
    <w:p w14:paraId="16FD403B" w14:textId="77777777" w:rsidR="000D187F" w:rsidRDefault="000D187F">
      <w:pPr>
        <w:tabs>
          <w:tab w:val="left" w:pos="468"/>
        </w:tabs>
        <w:rPr>
          <w:lang w:val="ru-RU"/>
        </w:rPr>
      </w:pPr>
      <w:r>
        <w:rPr>
          <w:lang w:val="ru-RU"/>
        </w:rPr>
        <w:tab/>
        <w:t>27. Kaya déné awak kita dadi lesu lan ora responsif nalika kakehan mangan, mangkono uga, nalika kesel amarga puasa kakehan, iku ndadékaké bagéan jiwa sing mikir dadi putus asa lan ora bisa mikir. Mula saka iku, kita kudu nyetel jumlah panganan sing kita dhahar manut kahanan kekuwatan fisik kita. Mula, nalika awak waras, kudu diatur kanthi ketat miturut kabutuhan, lan nalika ringkih, kudu rada ngendhokaké pangendalian dhiri. Wong asketis ora kena nganti kendho, nanging kudu njaga kekuwatan sing perlu kanggo upaya asketis, supaya lumantar gawean awak dhèwèké bisa ngresiki atiné (Sing Mulya Diad.).</w:t>
      </w:r>
    </w:p>
    <w:p w14:paraId="0C95D4F4" w14:textId="77777777" w:rsidR="000D187F" w:rsidRDefault="000D187F">
      <w:pPr>
        <w:tabs>
          <w:tab w:val="left" w:pos="468"/>
        </w:tabs>
        <w:rPr>
          <w:lang w:val="ru-RU"/>
        </w:rPr>
      </w:pPr>
      <w:r>
        <w:rPr>
          <w:lang w:val="ru-RU"/>
        </w:rPr>
        <w:lastRenderedPageBreak/>
        <w:tab/>
        <w:t>27. Kaya ing omah adus, lawang sing kerep dibukak nggawe panas ing njero bisa metu, mangkono uga wong sing ngomong dawa—sanajan kabèh sing diomongake migunani—kélangan ketenangan rohani liwat 'lawang' paguneman. Iki nyegah pikirane saka kasucian, banjur, kabawa banjir acak-acakan pikirane sing ora tertata ( ), dhèwèké wiwit melu paguneman sing ora tertata. Ing kahanan kaya ngono, wong iku ora nduwé Roh Suci maneh, sing njaga pikirane tetep terkumpul, amarga Roh sing becik, sing adoh saka kabèh geger lan ngimpi-ngimpi, nyingkiri omongan kakehan (Blessed Diad.).</w:t>
      </w:r>
    </w:p>
    <w:p w14:paraId="6B174CFC" w14:textId="77777777" w:rsidR="000D187F" w:rsidRDefault="000D187F">
      <w:pPr>
        <w:tabs>
          <w:tab w:val="left" w:pos="468"/>
        </w:tabs>
        <w:rPr>
          <w:lang w:val="ru-RU"/>
        </w:rPr>
      </w:pPr>
      <w:r>
        <w:rPr>
          <w:lang w:val="ru-RU"/>
        </w:rPr>
        <w:tab/>
        <w:t>29. Nalika jiwa mandheg kepengin marang kabecikan donya kang ngapusi, kadhangkala ana roh putus asa nyusup marang jiwa, kang nyegah saka kersa makarya kanthi rela ing pangabdian Sabda lan nyolong kepinginan marang berkah ing tembe. Iku nampilake urip saiki marang jiwa minangka pancen ora ana regane lan ora ana pakaryan kabecikan sing pantes, nalika ngremehake kawruh rohani sing wis dipikolehi, dianggep kaya wis dingerteni kabeh lan ora mbukak apa-apa sing wigati. Kita bisa nyingkiri semangat kang anget-anget lan nglemahake iki yen kita tetep ngarahake pikiran kita kanthi teguh marang pangeling marang Gusti, amarga mung kanthi cara iki roh kita, sawise bali marang semangat rohani alamiah, bisa ngungkuli semangat kang nglemahake iki (Blessed Diad.).</w:t>
      </w:r>
    </w:p>
    <w:p w14:paraId="77F15029" w14:textId="77777777" w:rsidR="000D187F" w:rsidRDefault="000D187F">
      <w:pPr>
        <w:tabs>
          <w:tab w:val="left" w:pos="468"/>
        </w:tabs>
        <w:rPr>
          <w:lang w:val="ru-RU"/>
        </w:rPr>
      </w:pPr>
    </w:p>
    <w:p w14:paraId="7F9D3565" w14:textId="77777777" w:rsidR="000D187F" w:rsidRDefault="000D187F">
      <w:pPr>
        <w:pStyle w:val="Heading4"/>
        <w:rPr>
          <w:lang w:val="ru-RU"/>
        </w:rPr>
      </w:pPr>
      <w:bookmarkStart w:id="41" w:name="_Toc136187845"/>
      <w:r>
        <w:rPr>
          <w:lang w:val="ru-RU"/>
        </w:rPr>
        <w:t>Katresnan marang Gusti lan marang sesami</w:t>
      </w:r>
      <w:bookmarkEnd w:id="41"/>
    </w:p>
    <w:p w14:paraId="4D165150" w14:textId="77777777" w:rsidR="000D187F" w:rsidRDefault="000D187F">
      <w:pPr>
        <w:tabs>
          <w:tab w:val="left" w:pos="468"/>
        </w:tabs>
        <w:rPr>
          <w:lang w:val="ru-RU"/>
        </w:rPr>
      </w:pPr>
      <w:r>
        <w:rPr>
          <w:lang w:val="ru-RU"/>
        </w:rPr>
        <w:tab/>
        <w:t>40. Sapa waé sing tresna marang awake dhéwé ora bisa tresna marang Gusti kanthi sampurna, nanging mung wong-wong sing ora tresna marang awake dhéwé amarga katresnané sing jero marang Gusti sing sejatine tresna marang Gusti. Wong kaya ngono ora bakal ngupaya kamulyan kanggo awake dhewe, nanging mung kanggo Gusti Allah piyambak … Iku ciri khas saka jiwa sing tresna marang Gusti Allah, kebak rasa marang Gusti Allah, ngupaya kamulyan Gusti Allah piyambak, dene kanggo awake dhewe, seneng ing andhap asor. Amarga kamulyan pantes kanggo Gusti Allah, amarga agungé, dene andhap asor pantes kanggo manungsa (Sing Mulya Diad.).</w:t>
      </w:r>
    </w:p>
    <w:p w14:paraId="6C3A3A02" w14:textId="77777777" w:rsidR="000D187F" w:rsidRDefault="000D187F">
      <w:pPr>
        <w:tabs>
          <w:tab w:val="left" w:pos="468"/>
        </w:tabs>
        <w:rPr>
          <w:lang w:val="ru-RU"/>
        </w:rPr>
      </w:pPr>
      <w:r>
        <w:rPr>
          <w:lang w:val="ru-RU"/>
        </w:rPr>
        <w:tab/>
        <w:t xml:space="preserve">42. Nalika sawijining wong wiwit ngrasakake katresnan sing jero marang Gusti, banjur dheweke uga wiwit tresna marang </w:t>
      </w:r>
      <w:r>
        <w:rPr>
          <w:lang w:val="ru-RU"/>
        </w:rPr>
        <w:lastRenderedPageBreak/>
        <w:t>tanggane, lan sawise diwiwiti, dheweke ora nate mandheg. Iki pancen cara Kitab Suci mulang kita supaya tresna. Lan nalika katresnan jasmani sirna mung amarga provokasi cilik, katresnan rohani langgeng. Ing jiwa sing tresna marang Gusti, ing sangisoré pangaribawa Gusti, pranatan katresnan ora pegat, sanajan ana wong sing marakaké sedhih. Iki amarga jiwa sing tresna marang Gusti, sing diangetake dening katresnan marang Gusti, sanajan tau nandhang sedhih amarga tumindak tangga teparo, kanthi cepet bali marang watak apik kaya biyen lan kanthi kersa mbalekake maneh raos tresna marang tangga teparo ing sajroning atine. Ing jiwa kaya ngono, paité perselisihan kabèh kaabsorb déning legané Gusti (Didaksi Sing Kasucèkaké).</w:t>
      </w:r>
    </w:p>
    <w:p w14:paraId="10D057AA" w14:textId="77777777" w:rsidR="000D187F" w:rsidRDefault="000D187F">
      <w:pPr>
        <w:tabs>
          <w:tab w:val="left" w:pos="468"/>
        </w:tabs>
        <w:rPr>
          <w:lang w:val="ru-RU"/>
        </w:rPr>
      </w:pPr>
      <w:r>
        <w:rPr>
          <w:lang w:val="ru-RU"/>
        </w:rPr>
        <w:tab/>
        <w:t xml:space="preserve">40. Sawijining pamula takon marang sesepuh: 'Sapa, Bapa, sing bisa nepati kabèh dhawuh nalika akèh banget?' Sesepuh mangsuli: 'Wong sing niru Gusti Yesus Kristus lan ngetutaké Panjenengané saben langkah.' — 'Nanging sapa sing bisa niru Gusti?' pamula takon kanthi bingung. 'Lha, Gusti iku Allah, sanadyan Panjenengané dadi manungsa, déné aku iki manungsa wong sing kebak dosa, diperbudhakaké déning hawa napsu sing tanpa cacah. Mangka piye aku bisa niru Gusti?' Sang sepuh nerangaké: 'Saka wong-wong sing diperbudhakaké déning kesia-siaan donya, ora ana siji waé sing bisa niru Gusti. Nanging mung wong-wong sing, bebarengan karo para rasul, bisa kandha: 'Kita wis ninggalake kabeh lan ngetutake Panjenengan' (Matt. 19:27),—nampa kekuwatan kanggo niru Gusti lan netepi kabèh dhawuhe." Banjur murid anyar kandha: "Nanging, Bapa, dhawuhe Gusti akèh, lan sapa sing bisa éling kabèh, luwih-luwih nepati, apamanèh wong ringkih kaya aku? "Kula kersa ngrungokaké piwulang sing cekak saking panjenengan, supados kula saged slamet kanthi ngetutaké." Sang tuwa mangsuli: "Sanadyan ana akèh préntah, kabèh mau kasimpulaké ing siji: 'Tresnaa marang Gusti Allahmu kanthi kabèh kekuwatanmu, kanthi kabèh pikiranmu; lan marang sesamamu kaya marang awakmu dhéwé' (Lukas 10:27). Wong sing ngupaya nepaki prentah iki uga nepaki kabèh prentah liyané. Nanging sapa waé sing ora mbebasaké dhiri saktenané saka keterikatan marang barang-barang donya ora bisa tenanan tresna marang Gusti Allah utawa marang tanggané. Mula, aja mung nggatekake bab-bab daging, nanging sawise nampa tugas sing ana ing daya kowe, arahna kabeh pikiranmu marang urip </w:t>
      </w:r>
      <w:r>
        <w:rPr>
          <w:lang w:val="ru-RU"/>
        </w:rPr>
        <w:lastRenderedPageBreak/>
        <w:t>batin, amarga—miturut tembungé Rasul—latihan jasmani ora pati ana regané, nanging kesalehan migunani ing saben bab (Diaré Diad.).</w:t>
      </w:r>
    </w:p>
    <w:p w14:paraId="23BFCED4" w14:textId="77777777" w:rsidR="000D187F" w:rsidRDefault="000D187F">
      <w:pPr>
        <w:tabs>
          <w:tab w:val="left" w:pos="468"/>
        </w:tabs>
        <w:rPr>
          <w:lang w:val="ru-RU"/>
        </w:rPr>
      </w:pPr>
    </w:p>
    <w:p w14:paraId="106E6C17" w14:textId="77777777" w:rsidR="000D187F" w:rsidRDefault="000D187F">
      <w:pPr>
        <w:pStyle w:val="Heading4"/>
        <w:rPr>
          <w:lang w:val="ru-RU"/>
        </w:rPr>
      </w:pPr>
      <w:bookmarkStart w:id="42" w:name="_Toc136187846"/>
      <w:r>
        <w:rPr>
          <w:lang w:val="ru-RU"/>
        </w:rPr>
        <w:t>Kecerdikan setan</w:t>
      </w:r>
      <w:bookmarkEnd w:id="42"/>
    </w:p>
    <w:p w14:paraId="7735765C" w14:textId="77777777" w:rsidR="000D187F" w:rsidRDefault="000D187F">
      <w:pPr>
        <w:tabs>
          <w:tab w:val="left" w:pos="468"/>
        </w:tabs>
        <w:rPr>
          <w:lang w:val="ru-RU"/>
        </w:rPr>
      </w:pPr>
      <w:r>
        <w:rPr>
          <w:lang w:val="ru-RU"/>
        </w:rPr>
        <w:tab/>
        <w:t>51. Nalika jiwa wiwit seneng marang panglipur kang kebak sih saka Roh Suci, banjur Setan, nalika turu bengi utawa nalika ngantuk, nyoba nyuntikake panglipur palsu dhewe ing wangun raos kang katon manis. Nanging, yen ing wektu kuwi pikiran nemokake manawa lagi ngreksa jeneng suci Gusti Yesus ing pangeling-eling sing anget, lan migunakaké jeneng sing paling suci lan mulya iki minangka senjata sing mantep nglawan tipuan mungsuh, mula penipu licik kuwi langsung mundur. Nanging, sawisé ngalami kekalahan, dhèwèké banjur mbalèk nglawan wong sing tresna marang Gusti kanthi terang-terangan (lan ora mung ing pikiran). Mangkono, kanthi setya ngenali jebakan licik saka sing jahat, pikiran saya bisa luwih ngerteni bab-bab rohani (Diarékat Diad.).</w:t>
      </w:r>
    </w:p>
    <w:p w14:paraId="590A969D" w14:textId="77777777" w:rsidR="000D187F" w:rsidRPr="00092A8E" w:rsidRDefault="000D187F">
      <w:pPr>
        <w:tabs>
          <w:tab w:val="left" w:pos="468"/>
        </w:tabs>
        <w:rPr>
          <w:lang w:val="ru-RU"/>
        </w:rPr>
      </w:pPr>
    </w:p>
    <w:p w14:paraId="0640F428" w14:textId="77777777" w:rsidR="000D187F" w:rsidRDefault="000D187F" w:rsidP="00E03EAF">
      <w:pPr>
        <w:pStyle w:val="Heading3"/>
        <w:rPr>
          <w:lang w:val="ru-RU"/>
        </w:rPr>
      </w:pPr>
      <w:bookmarkStart w:id="43" w:name="n7"/>
      <w:bookmarkStart w:id="44" w:name="_Toc136187847"/>
      <w:bookmarkStart w:id="45" w:name="_Toc236816357"/>
      <w:bookmarkEnd w:id="43"/>
      <w:r>
        <w:rPr>
          <w:lang w:val="ru-RU"/>
        </w:rPr>
        <w:t>Panuntun saka Presbiter Elijah Ekdikt</w:t>
      </w:r>
      <w:bookmarkEnd w:id="44"/>
      <w:bookmarkEnd w:id="45"/>
    </w:p>
    <w:p w14:paraId="04E36452" w14:textId="77777777" w:rsidR="000D187F" w:rsidRDefault="000D187F">
      <w:pPr>
        <w:tabs>
          <w:tab w:val="left" w:pos="468"/>
        </w:tabs>
        <w:rPr>
          <w:lang w:val="ru-RU"/>
        </w:rPr>
      </w:pPr>
      <w:r>
        <w:rPr>
          <w:lang w:val="ru-RU"/>
        </w:rPr>
        <w:t>Informasi babagan Sang Mulya Elijah arang banget. Dingerteni yèn dhèwèké misuwur amarga kawicaksanan rohani, lan tembung-tembungé lancar lan kuwasa. Piwulangé dijenengi 'kalungan kembang', amarga dirangkum saka piwulang para Bapa kuna sing béda-béda.</w:t>
      </w:r>
    </w:p>
    <w:p w14:paraId="228C63B3" w14:textId="77777777" w:rsidR="000D187F" w:rsidRDefault="000D187F">
      <w:pPr>
        <w:tabs>
          <w:tab w:val="left" w:pos="468"/>
        </w:tabs>
        <w:rPr>
          <w:lang w:val="ru-RU"/>
        </w:rPr>
      </w:pPr>
    </w:p>
    <w:p w14:paraId="7ED98F8F" w14:textId="77777777" w:rsidR="000D187F" w:rsidRDefault="000D187F">
      <w:pPr>
        <w:pStyle w:val="Heading4"/>
        <w:rPr>
          <w:lang w:val="ru-RU"/>
        </w:rPr>
      </w:pPr>
      <w:bookmarkStart w:id="46" w:name="_Toc136187848"/>
      <w:r>
        <w:rPr>
          <w:lang w:val="ru-RU"/>
        </w:rPr>
        <w:t>Donga, kawani, kabiasaan dosa, tobat, andhap asor, kawicaksanan</w:t>
      </w:r>
      <w:bookmarkEnd w:id="46"/>
    </w:p>
    <w:p w14:paraId="7B65505D" w14:textId="77777777" w:rsidR="000D187F" w:rsidRDefault="000D187F">
      <w:pPr>
        <w:tabs>
          <w:tab w:val="left" w:pos="468"/>
        </w:tabs>
        <w:rPr>
          <w:lang w:val="ru-RU"/>
        </w:rPr>
      </w:pPr>
      <w:r>
        <w:rPr>
          <w:lang w:val="ru-RU"/>
        </w:rPr>
        <w:tab/>
        <w:t>6. Yen tembung-tembung pandonga ora nembus nyawa, mula luh ora bakal mbusak rereged ing njaba (Elijah Ekd.).</w:t>
      </w:r>
    </w:p>
    <w:p w14:paraId="78C903E1" w14:textId="77777777" w:rsidR="000D187F" w:rsidRDefault="000D187F">
      <w:pPr>
        <w:tabs>
          <w:tab w:val="left" w:pos="468"/>
        </w:tabs>
        <w:rPr>
          <w:lang w:val="ru-RU"/>
        </w:rPr>
      </w:pPr>
      <w:r>
        <w:rPr>
          <w:lang w:val="ru-RU"/>
        </w:rPr>
        <w:tab/>
        <w:t>13. Wong Kristen sing tenanan pracaya marang Gusti ora kena gampang kapancing marang rasa puas dhéwé, nanging kudu tansah ngati-ati marang godaan lan siyap ngadhepi; lan nalika godaan teka, aja nganti kaget utawa nesu, nanging nampa kasangsaran mau kanthi rasa syukur (Elijah saka Ekd.).</w:t>
      </w:r>
    </w:p>
    <w:p w14:paraId="52A6D7EE" w14:textId="77777777" w:rsidR="000D187F" w:rsidRDefault="000D187F">
      <w:pPr>
        <w:tabs>
          <w:tab w:val="left" w:pos="468"/>
        </w:tabs>
        <w:rPr>
          <w:lang w:val="ru-RU"/>
        </w:rPr>
      </w:pPr>
      <w:r>
        <w:rPr>
          <w:lang w:val="ru-RU"/>
        </w:rPr>
        <w:tab/>
        <w:t xml:space="preserve">21. Aja nganti kowe kabebanan sanajan mung dosa cilik, amarga kowe ora bakal diperbudhakake dening dosa sing luwih </w:t>
      </w:r>
      <w:r>
        <w:rPr>
          <w:lang w:val="ru-RU"/>
        </w:rPr>
        <w:lastRenderedPageBreak/>
        <w:t>gedhe, amarga ora ana kedadeyan dosa sing luwih gedhe muncul sadurunge sing luwih cilik (Iliya Ekd.).</w:t>
      </w:r>
    </w:p>
    <w:p w14:paraId="65B6B5C7" w14:textId="77777777" w:rsidR="000D187F" w:rsidRDefault="000D187F">
      <w:pPr>
        <w:tabs>
          <w:tab w:val="left" w:pos="468"/>
        </w:tabs>
        <w:rPr>
          <w:lang w:val="ru-RU"/>
        </w:rPr>
      </w:pPr>
      <w:r>
        <w:rPr>
          <w:lang w:val="ru-RU"/>
        </w:rPr>
        <w:tab/>
        <w:t>23. Wong-wong sing ora cenderung tobat saka dosa luwih kerep, dene wong-wong sing wis dosa tanpa kersa luwih gampang tobat. Nanging, dheweke luwih ora perlu nindakake kuwi (Elijah saka Ekd.).</w:t>
      </w:r>
    </w:p>
    <w:p w14:paraId="2D6877D9" w14:textId="77777777" w:rsidR="000D187F" w:rsidRDefault="000D187F">
      <w:pPr>
        <w:tabs>
          <w:tab w:val="left" w:pos="468"/>
        </w:tabs>
        <w:rPr>
          <w:lang w:val="ru-RU"/>
        </w:rPr>
      </w:pPr>
      <w:r>
        <w:rPr>
          <w:lang w:val="ru-RU"/>
        </w:rPr>
        <w:tab/>
        <w:t>23. Aja nesu marang wong sing caciané wis mbukak ala sing ndhelik ing jeronmu. Nanging, nalika weruh rereged sing wis metu, nyalahna awakmu dhéwé, lan panjenengan matur nuwun marang Gusti Allah, sing kanthi pangayoman sampurna wis ngatur kabèh iki (Elijah Ekd.).</w:t>
      </w:r>
    </w:p>
    <w:p w14:paraId="1BCA9088" w14:textId="77777777" w:rsidR="000D187F" w:rsidRDefault="000D187F">
      <w:pPr>
        <w:tabs>
          <w:tab w:val="left" w:pos="468"/>
        </w:tabs>
        <w:rPr>
          <w:lang w:val="ru-RU"/>
        </w:rPr>
      </w:pPr>
      <w:r>
        <w:rPr>
          <w:lang w:val="ru-RU"/>
        </w:rPr>
        <w:tab/>
        <w:t>27. Teguran nggugah semangat ing jiwa, déné pujian ngendhokaké lan ndadékaké alon ing nindakaké kabecikan (Elijah the Ecclesiast).</w:t>
      </w:r>
    </w:p>
    <w:p w14:paraId="45177CEF" w14:textId="77777777" w:rsidR="000D187F" w:rsidRDefault="000D187F">
      <w:pPr>
        <w:tabs>
          <w:tab w:val="left" w:pos="468"/>
        </w:tabs>
        <w:rPr>
          <w:lang w:val="ru-RU"/>
        </w:rPr>
      </w:pPr>
      <w:r>
        <w:rPr>
          <w:lang w:val="ru-RU"/>
        </w:rPr>
        <w:tab/>
        <w:t>29. Ora ana wong sing dosa utawa wong sing bener sing bebas saka sedhih; nanging sing dosa sedhih amarga durung sakabehe ninggalake dosa, dene sing bener sedhih amarga durung nguwasani kabeh kabecikan (Elijah Ekd.).</w:t>
      </w:r>
    </w:p>
    <w:p w14:paraId="3120BA43" w14:textId="77777777" w:rsidR="000D187F" w:rsidRDefault="000D187F">
      <w:pPr>
        <w:tabs>
          <w:tab w:val="left" w:pos="468"/>
        </w:tabs>
        <w:rPr>
          <w:lang w:val="ru-RU"/>
        </w:rPr>
      </w:pPr>
      <w:r>
        <w:rPr>
          <w:lang w:val="ru-RU"/>
        </w:rPr>
        <w:tab/>
        <w:t>30. Kaya wong sing ngremehake awake dhewe ora weruh kaluputane dhewe,</w:t>
      </w:r>
    </w:p>
    <w:p w14:paraId="4F966339" w14:textId="77777777" w:rsidR="000D187F" w:rsidRDefault="000D187F">
      <w:pPr>
        <w:tabs>
          <w:tab w:val="left" w:pos="468"/>
        </w:tabs>
        <w:rPr>
          <w:lang w:val="ru-RU"/>
        </w:rPr>
      </w:pPr>
      <w:r>
        <w:rPr>
          <w:lang w:val="ru-RU"/>
        </w:rPr>
        <w:t xml:space="preserve"> mangkono uga wong andhap asor ora weruh sipat apiké dhéwé. Ing sing sepisanan, kaluputane disamaraké déning kabodhoan ala; ing sing kapindho, déning andhap asor sing takwa (Elijah Ekd.).</w:t>
      </w:r>
    </w:p>
    <w:p w14:paraId="5769551A" w14:textId="77777777" w:rsidR="000D187F" w:rsidRDefault="000D187F">
      <w:pPr>
        <w:tabs>
          <w:tab w:val="left" w:pos="468"/>
        </w:tabs>
        <w:rPr>
          <w:lang w:val="ru-RU"/>
        </w:rPr>
      </w:pPr>
      <w:r>
        <w:rPr>
          <w:lang w:val="ru-RU"/>
        </w:rPr>
        <w:tab/>
        <w:t>30. Kaya pedagang sing ora duwe emas ora bisa diarani pedagang, sanajan pinter dagang: mangkono uga wong sing ngupaya tanpa andhap asor ora bakal weruh woh-woh kabecikan, sanajan gumantung banget marang akale dhewe (Iliya Ekd.).</w:t>
      </w:r>
    </w:p>
    <w:p w14:paraId="7EF2A6A6" w14:textId="77777777" w:rsidR="000D187F" w:rsidRPr="00092A8E" w:rsidRDefault="000D187F">
      <w:pPr>
        <w:tabs>
          <w:tab w:val="left" w:pos="468"/>
        </w:tabs>
        <w:rPr>
          <w:lang w:val="ru-RU"/>
        </w:rPr>
      </w:pPr>
      <w:r>
        <w:rPr>
          <w:lang w:val="ru-RU"/>
        </w:rPr>
        <w:tab/>
        <w:t>36. Ora mung perlu tumindak becik dilakoni kanthi niat becik, nanging uga perlu tumindak miturut kuduné, yaiku kanthi nimbang wektu lan ukurané (Iliya Ekd.).</w:t>
      </w:r>
    </w:p>
    <w:p w14:paraId="3DF03733" w14:textId="77777777" w:rsidR="000D187F" w:rsidRDefault="000D187F">
      <w:pPr>
        <w:tabs>
          <w:tab w:val="left" w:pos="468"/>
        </w:tabs>
        <w:rPr>
          <w:lang w:val="ru-RU"/>
        </w:rPr>
      </w:pPr>
    </w:p>
    <w:p w14:paraId="438273F9" w14:textId="77777777" w:rsidR="000D187F" w:rsidRDefault="000D187F">
      <w:pPr>
        <w:tabs>
          <w:tab w:val="left" w:pos="468"/>
        </w:tabs>
        <w:rPr>
          <w:lang w:val="ru-RU"/>
        </w:rPr>
      </w:pPr>
    </w:p>
    <w:p w14:paraId="04676D59" w14:textId="77777777" w:rsidR="00FE2846" w:rsidRDefault="00FE2846">
      <w:pPr>
        <w:jc w:val="left"/>
        <w:rPr>
          <w:b/>
          <w:i/>
          <w:color w:val="0000FF"/>
          <w:lang w:val="ru-RU"/>
        </w:rPr>
      </w:pPr>
      <w:r>
        <w:rPr>
          <w:lang w:val="ru-RU"/>
        </w:rPr>
        <w:br w:type="page"/>
      </w:r>
    </w:p>
    <w:p w14:paraId="7EA7E621" w14:textId="65FBB54E" w:rsidR="000D187F" w:rsidRDefault="000D187F" w:rsidP="00E03EAF">
      <w:pPr>
        <w:pStyle w:val="Heading5"/>
        <w:rPr>
          <w:lang w:val="ru-RU"/>
        </w:rPr>
      </w:pPr>
      <w:r>
        <w:rPr>
          <w:lang w:val="ru-RU"/>
        </w:rPr>
        <w:lastRenderedPageBreak/>
        <w:t>Saka *Otechnik* déning Uskup Ignatius Bryanchaninov</w:t>
      </w:r>
    </w:p>
    <w:p w14:paraId="0A34758E" w14:textId="77777777" w:rsidR="000D187F" w:rsidRDefault="000D187F">
      <w:pPr>
        <w:tabs>
          <w:tab w:val="left" w:pos="468"/>
        </w:tabs>
        <w:rPr>
          <w:lang w:val="ru-RU"/>
        </w:rPr>
      </w:pPr>
    </w:p>
    <w:p w14:paraId="198E7BEA" w14:textId="77777777" w:rsidR="000D187F" w:rsidRDefault="000D187F" w:rsidP="00E03EAF">
      <w:pPr>
        <w:pStyle w:val="Heading3"/>
        <w:rPr>
          <w:lang w:val="ru-RU"/>
        </w:rPr>
      </w:pPr>
      <w:bookmarkStart w:id="47" w:name="n8"/>
      <w:bookmarkStart w:id="48" w:name="_Toc136187849"/>
      <w:bookmarkStart w:id="49" w:name="_Toc236816358"/>
      <w:bookmarkEnd w:id="47"/>
      <w:r>
        <w:rPr>
          <w:lang w:val="ru-RU"/>
        </w:rPr>
        <w:t xml:space="preserve">Pandhuan saka sawatara </w:t>
      </w:r>
      <w:r>
        <w:rPr>
          <w:lang w:val="ru-RU"/>
        </w:rPr>
        <w:br/>
        <w:t>para asket kuna</w:t>
      </w:r>
      <w:bookmarkEnd w:id="48"/>
      <w:bookmarkEnd w:id="49"/>
    </w:p>
    <w:p w14:paraId="0A3483BF" w14:textId="77777777" w:rsidR="000D187F" w:rsidRDefault="000D187F" w:rsidP="00E03EAF">
      <w:pPr>
        <w:rPr>
          <w:lang w:val="ru-RU"/>
        </w:rPr>
      </w:pPr>
    </w:p>
    <w:p w14:paraId="1BAEF1A8" w14:textId="77777777" w:rsidR="000D187F" w:rsidRPr="00FE2846" w:rsidRDefault="000D187F">
      <w:pPr>
        <w:pStyle w:val="Heading4"/>
        <w:rPr>
          <w:sz w:val="26"/>
          <w:szCs w:val="22"/>
          <w:lang w:val="ru-RU"/>
        </w:rPr>
      </w:pPr>
      <w:bookmarkStart w:id="50" w:name="_Toc136187850"/>
      <w:r>
        <w:rPr>
          <w:lang w:val="ru-RU"/>
        </w:rPr>
        <w:t xml:space="preserve"> </w:t>
      </w:r>
      <w:r w:rsidRPr="00FE2846">
        <w:rPr>
          <w:sz w:val="26"/>
          <w:szCs w:val="22"/>
          <w:lang w:val="ru-RU"/>
        </w:rPr>
        <w:t>Iman, pandonga lan maca Sabda Gusti</w:t>
      </w:r>
      <w:bookmarkEnd w:id="50"/>
    </w:p>
    <w:p w14:paraId="21798782" w14:textId="77777777" w:rsidR="000D187F" w:rsidRPr="00FE2846" w:rsidRDefault="000D187F">
      <w:pPr>
        <w:tabs>
          <w:tab w:val="left" w:pos="468"/>
        </w:tabs>
        <w:rPr>
          <w:sz w:val="26"/>
          <w:szCs w:val="22"/>
          <w:lang w:val="ru-RU"/>
        </w:rPr>
      </w:pPr>
      <w:r w:rsidRPr="00FE2846">
        <w:rPr>
          <w:sz w:val="26"/>
          <w:szCs w:val="22"/>
          <w:lang w:val="ru-RU"/>
        </w:rPr>
        <w:tab/>
        <w:t>3. Iman iku peparing sing maringi kita kahanan pikiran sing séhat. Iku nandurake ajrih marang Gusti Allah ing ati kita. Rasa wedi marang Gusti, sabanjure, mulang kita supaya netepi dhawuh lan urip kanthi luhur budi. Saka urip luhur budi muncul katenangan atiné sing dikarepake, lan saka katenangan atiné muncul katresnan, sing minangka kasampurnan saka kabèh dhawuh, nyawiji kabèh (St Theodore saka Edessa).</w:t>
      </w:r>
    </w:p>
    <w:p w14:paraId="4E505906" w14:textId="77777777" w:rsidR="000D187F" w:rsidRPr="00FE2846" w:rsidRDefault="000D187F">
      <w:pPr>
        <w:tabs>
          <w:tab w:val="left" w:pos="468"/>
        </w:tabs>
        <w:rPr>
          <w:sz w:val="26"/>
          <w:szCs w:val="22"/>
          <w:lang w:val="ru-RU"/>
        </w:rPr>
      </w:pPr>
      <w:r w:rsidRPr="00FE2846">
        <w:rPr>
          <w:sz w:val="26"/>
          <w:szCs w:val="22"/>
          <w:lang w:val="ru-RU"/>
        </w:rPr>
        <w:tab/>
        <w:t>3. Iman lan pangarep-arep ora mung kahanan rohani sing sembarangan. Amarga iman mbutuhake kekuwatan rohani, dene pangarep-arep mbutuhake watak sing bener lan manah sing bener. Luwih saka kuwi, kepiye wong bisa gampang pracaya marang sing ora katon tanpa pitulungan sih rahmat? Lan kepiye dheweke bisa nduwèni pangarep-arep sing teguh marang sing ora katon lan marang mangsa ngarep, kajaba dhèwèké dhisik ngalami langsung sawatara peparing saka Gusti, sing negesake rawuhe ing mangsa ngarep kaya ing saiki? Mula, loro kabecikan rohani iki mbutuhake upaya saka kersaning kita, lan ing wektu sing padha pitulunganing Gusti, tanpa iku kabèh pakaryan kita bakal sia-sia (St Theognostus).</w:t>
      </w:r>
    </w:p>
    <w:p w14:paraId="7B740A00" w14:textId="77777777" w:rsidR="000D187F" w:rsidRPr="00FE2846" w:rsidRDefault="000D187F">
      <w:pPr>
        <w:tabs>
          <w:tab w:val="left" w:pos="468"/>
        </w:tabs>
        <w:rPr>
          <w:sz w:val="26"/>
          <w:szCs w:val="22"/>
          <w:lang w:val="ru-RU"/>
        </w:rPr>
      </w:pPr>
      <w:r w:rsidRPr="00FE2846">
        <w:rPr>
          <w:sz w:val="26"/>
          <w:szCs w:val="22"/>
          <w:lang w:val="ru-RU"/>
        </w:rPr>
        <w:tab/>
        <w:t>6. Sapa waé sing kepéngin pandongané dirungokaké Gusti kanthi luwih cepet, kudu ndedonga dhisik kanggo mungsuh-mungsuhé sadurungé ndedonga kanggo liyané; lan merga iku Gusti bakal nampa pandongané (Abba Zeno).</w:t>
      </w:r>
    </w:p>
    <w:p w14:paraId="2DB0A580" w14:textId="77777777" w:rsidR="000D187F" w:rsidRPr="00FE2846" w:rsidRDefault="000D187F">
      <w:pPr>
        <w:tabs>
          <w:tab w:val="left" w:pos="468"/>
        </w:tabs>
        <w:rPr>
          <w:sz w:val="26"/>
          <w:szCs w:val="22"/>
          <w:lang w:val="ru-RU"/>
        </w:rPr>
      </w:pPr>
      <w:r w:rsidRPr="00FE2846">
        <w:rPr>
          <w:sz w:val="26"/>
          <w:szCs w:val="22"/>
          <w:lang w:val="ru-RU"/>
        </w:rPr>
        <w:tab/>
        <w:t xml:space="preserve">7. Banyu miturut sipaté alus, déné watu atos. Nanging nalika banyu mili ing selokan lan netes ing watu, alon-alon banyu iku nggerus watu mau. Mangkono uga, Sabda Gusti alus, déné atiné kita atos. Nanging yèn wong kerep </w:t>
      </w:r>
      <w:r w:rsidRPr="00FE2846">
        <w:rPr>
          <w:sz w:val="26"/>
          <w:szCs w:val="22"/>
          <w:lang w:val="ru-RU"/>
        </w:rPr>
        <w:lastRenderedPageBreak/>
        <w:t>ngrungokaké Sabda Gusti, atiné bakal lémes lan bisa nampa ajrih marang Gusti (Abba Pimen).</w:t>
      </w:r>
    </w:p>
    <w:p w14:paraId="6CC9F0F2" w14:textId="77777777" w:rsidR="000D187F" w:rsidRPr="00FE2846" w:rsidRDefault="000D187F">
      <w:pPr>
        <w:tabs>
          <w:tab w:val="left" w:pos="468"/>
        </w:tabs>
        <w:rPr>
          <w:sz w:val="26"/>
          <w:szCs w:val="22"/>
          <w:lang w:val="ru-RU"/>
        </w:rPr>
      </w:pPr>
      <w:r w:rsidRPr="00FE2846">
        <w:rPr>
          <w:sz w:val="26"/>
          <w:szCs w:val="22"/>
          <w:lang w:val="ru-RU"/>
        </w:rPr>
        <w:tab/>
        <w:t>7. Wit dikenal saka wohé, lan wataké pikiran saka pamikiran sing dadi panggonané (Abba Isaiah).</w:t>
      </w:r>
    </w:p>
    <w:p w14:paraId="1A2D5EC4" w14:textId="77777777" w:rsidR="000D187F" w:rsidRPr="00FE2846" w:rsidRDefault="000D187F">
      <w:pPr>
        <w:tabs>
          <w:tab w:val="left" w:pos="468"/>
        </w:tabs>
        <w:rPr>
          <w:sz w:val="26"/>
          <w:szCs w:val="22"/>
          <w:lang w:val="ru-RU"/>
        </w:rPr>
      </w:pPr>
    </w:p>
    <w:p w14:paraId="59993994" w14:textId="77777777" w:rsidR="000D187F" w:rsidRPr="00FE2846" w:rsidRDefault="000D187F">
      <w:pPr>
        <w:pStyle w:val="Heading4"/>
        <w:rPr>
          <w:sz w:val="26"/>
          <w:szCs w:val="22"/>
          <w:lang w:val="ru-RU"/>
        </w:rPr>
      </w:pPr>
      <w:bookmarkStart w:id="51" w:name="_Toc136187851"/>
      <w:r w:rsidRPr="00FE2846">
        <w:rPr>
          <w:sz w:val="26"/>
          <w:szCs w:val="22"/>
          <w:lang w:val="ru-RU"/>
        </w:rPr>
        <w:t xml:space="preserve"> Semangat, pangendalian dhiri, kasucian, andhap asor, pikiran ala</w:t>
      </w:r>
      <w:bookmarkEnd w:id="51"/>
    </w:p>
    <w:p w14:paraId="6642BB54" w14:textId="77777777" w:rsidR="000D187F" w:rsidRPr="00FE2846" w:rsidRDefault="000D187F">
      <w:pPr>
        <w:tabs>
          <w:tab w:val="left" w:pos="468"/>
        </w:tabs>
        <w:rPr>
          <w:sz w:val="26"/>
          <w:szCs w:val="22"/>
          <w:lang w:val="ru-RU"/>
        </w:rPr>
      </w:pPr>
      <w:r w:rsidRPr="00FE2846">
        <w:rPr>
          <w:sz w:val="26"/>
          <w:szCs w:val="22"/>
          <w:lang w:val="ru-RU"/>
        </w:rPr>
        <w:tab/>
        <w:t>13. Ana sawijining murid sing kandha marang tuwa-tuwa: 'Pikiranku kandha yèn aku iki apik.' Tuwa-tuwa mau mangsuli: 'Wong sing ora weruh dosané dhéwé mesthi nganggep dhéwé apik. Nanging sing weruh dosané ora bisa nganggep dhéwé apik, amarga dhèwèké ngakoni yèn dhèwèké iku kaya sing dideleng—wong sing dosa. Saben uwong kudu kerja keras kanggo ndeleng awake dhewe. Kelalaian, kabodhoan, lan kecerobohan nglantarake mripat atine (seorang sesepuh sing ora dikenal).</w:t>
      </w:r>
    </w:p>
    <w:p w14:paraId="29197A2E" w14:textId="77777777" w:rsidR="000D187F" w:rsidRPr="00FE2846" w:rsidRDefault="000D187F">
      <w:pPr>
        <w:tabs>
          <w:tab w:val="left" w:pos="468"/>
        </w:tabs>
        <w:rPr>
          <w:sz w:val="26"/>
          <w:szCs w:val="22"/>
          <w:lang w:val="ru-RU"/>
        </w:rPr>
      </w:pPr>
      <w:r w:rsidRPr="00FE2846">
        <w:rPr>
          <w:sz w:val="26"/>
          <w:szCs w:val="22"/>
          <w:lang w:val="ru-RU"/>
        </w:rPr>
        <w:tab/>
        <w:t>13. Ngrusak panggodha lan perjuangan nglawan pikiran—lan ora ana siji wong suci sing bakal tetep ana. Sapa sing mlayu saka panggodha sing nylametake uga mlayu saka gesang langgeng. Salah siji wong suci kandha: 'Sapa sing maringi mahkota marang para martir suci, yen dudu para penyiksa? Sapa sing maringi kamulyan gedhe marang martir kapisan Stefanus, yen dudu wong-wong sing mbuwang watu nganti mati?' Lan nalika nindakake kuwi, dhèwèké nyitir pangandikane wong suci liyané, sing kandha: 'Aku ora nyalahké wong-wong sing ngina aku; malah, aku nyebut wong-wong mau minangka wong sing ngewangi aku lan ngajèni wong-wong mau, lan aku ora nolak Dhokter nyawa, sing maringi obat kasucian marang nyawaku sing sia-sia, supaya sawijining dina Panjenengané ora kandha marang nyawaku sing mlarat: 'Kita wis nyoba marasaké Babilonia, nanging ora mari' (Abba Zosima).</w:t>
      </w:r>
    </w:p>
    <w:p w14:paraId="5171096E" w14:textId="77777777" w:rsidR="000D187F" w:rsidRPr="00FE2846" w:rsidRDefault="000D187F">
      <w:pPr>
        <w:tabs>
          <w:tab w:val="left" w:pos="468"/>
        </w:tabs>
        <w:rPr>
          <w:sz w:val="26"/>
          <w:szCs w:val="22"/>
          <w:lang w:val="ru-RU"/>
        </w:rPr>
      </w:pPr>
      <w:r w:rsidRPr="00FE2846">
        <w:rPr>
          <w:sz w:val="26"/>
          <w:szCs w:val="22"/>
          <w:lang w:val="ru-RU"/>
        </w:rPr>
        <w:tab/>
        <w:t xml:space="preserve">21. Luwih akèh kita nyenengake napsu, luwih akèh kenangan napsu kuwi bakal ngganggu atiné. Nanging nalika </w:t>
      </w:r>
      <w:r w:rsidRPr="00FE2846">
        <w:rPr>
          <w:sz w:val="26"/>
          <w:szCs w:val="22"/>
          <w:lang w:val="ru-RU"/>
        </w:rPr>
        <w:lastRenderedPageBreak/>
        <w:t>memori sing kebak hawa napsu wis kabusak sakabehe saka ati nganti ora bisa nyedhaki maneh—iku pratandha pangapura tumrap dosa-dosa kepungkur. Amarga sak suwene nyawa isih kagandheng kanthi hawa napsu marang apa wae sing dosa, iku pratandha yen dosa isih nguwasani (Theodore saka Edessa).</w:t>
      </w:r>
    </w:p>
    <w:p w14:paraId="7883AF2D" w14:textId="77777777" w:rsidR="000D187F" w:rsidRPr="00FE2846" w:rsidRDefault="000D187F">
      <w:pPr>
        <w:tabs>
          <w:tab w:val="left" w:pos="468"/>
        </w:tabs>
        <w:rPr>
          <w:sz w:val="26"/>
          <w:szCs w:val="22"/>
          <w:lang w:val="ru-RU"/>
        </w:rPr>
      </w:pPr>
      <w:r w:rsidRPr="00FE2846">
        <w:rPr>
          <w:sz w:val="26"/>
          <w:szCs w:val="22"/>
          <w:lang w:val="ru-RU"/>
        </w:rPr>
        <w:tab/>
        <w:t>24. Abba Daniel ngendika: 'Lemaké awak, ringkihé jiwa; lan kurusing awak, kuwaté jiwa … Luwih awak layu, luwih jiwa dadi murni; lan luwih murni, luwih kobong semangaté' (Abba Daniel).</w:t>
      </w:r>
    </w:p>
    <w:p w14:paraId="6EE458F7" w14:textId="77777777" w:rsidR="000D187F" w:rsidRPr="00FE2846" w:rsidRDefault="000D187F">
      <w:pPr>
        <w:tabs>
          <w:tab w:val="left" w:pos="468"/>
        </w:tabs>
        <w:rPr>
          <w:sz w:val="26"/>
          <w:szCs w:val="22"/>
          <w:lang w:val="ru-RU"/>
        </w:rPr>
      </w:pPr>
      <w:r w:rsidRPr="00FE2846">
        <w:rPr>
          <w:sz w:val="26"/>
          <w:szCs w:val="22"/>
          <w:lang w:val="ru-RU"/>
        </w:rPr>
        <w:tab/>
        <w:t>24. Awak ngupaya nikmati kesenengan indra, lan luwih kerep nikmati, luwih kuwat kepéngin. Kepénginan awak iki bertentangan karo kepénginan jiwa. Mula saka iku, ayo kita luwih dhisik ngendhaleni indrani kita, supaya ora kecemplung ing kesenengan jasmani. Amarga badan, nalika saya kuwat, saya nguber kapentingané dhéwé, lan nalika saya kasil nggayuh kuwi, saya angel dikendhaleni; mula nyawa kudu ngupaya matèni daging liwat puasa, puasa, jaga wengi, turu ing lemah gersang lan pangorbanan liya kaya ngono, supaya kanthi melemahake hawa napsu, daging bisa dimuruni lan manut marang jiwa. Nanging sanadyan gampang dikarepake, angel banget kanggo digayuh. Mula saka iku, pangobatan doa lan luh kanthi wicaksana diparingake marang kita (Teodorus saka Edessa).</w:t>
      </w:r>
    </w:p>
    <w:p w14:paraId="4935F33E" w14:textId="77777777" w:rsidR="000D187F" w:rsidRPr="00FE2846" w:rsidRDefault="000D187F">
      <w:pPr>
        <w:tabs>
          <w:tab w:val="left" w:pos="468"/>
        </w:tabs>
        <w:rPr>
          <w:sz w:val="26"/>
          <w:szCs w:val="22"/>
          <w:lang w:val="ru-RU"/>
        </w:rPr>
      </w:pPr>
      <w:r w:rsidRPr="00FE2846">
        <w:rPr>
          <w:sz w:val="26"/>
          <w:szCs w:val="22"/>
          <w:lang w:val="ru-RU"/>
        </w:rPr>
        <w:tab/>
        <w:t>25. Sawijining pamula anyar takon marang Abba Agathon kepiye nglawan hawa napsu. Sang sepuh mangsuli: 'Mlaku, pasrahna kekuwatanmu marang Gusti [rendhahna awakmu sakabehe ing ngarsane] — lan kowe bakal nemu tentrem' (Abba Agathon).</w:t>
      </w:r>
    </w:p>
    <w:p w14:paraId="35C16093" w14:textId="77777777" w:rsidR="000D187F" w:rsidRPr="00FE2846" w:rsidRDefault="000D187F">
      <w:pPr>
        <w:tabs>
          <w:tab w:val="left" w:pos="468"/>
        </w:tabs>
        <w:rPr>
          <w:sz w:val="26"/>
          <w:szCs w:val="22"/>
          <w:lang w:val="ru-RU"/>
        </w:rPr>
      </w:pPr>
      <w:r w:rsidRPr="00FE2846">
        <w:rPr>
          <w:sz w:val="26"/>
          <w:szCs w:val="22"/>
          <w:lang w:val="ru-RU"/>
        </w:rPr>
        <w:tab/>
        <w:t>25. Abba Pimen ngendika bab pikiran mesum: 'Yen sawijining peti kebak barang ditinggal suwé, lan sandhangan ing njero ora dipilih-pilih, pungkasane bakal bosok. Kaya mangkono uga karo pikiran ala sing ditanamake marang kita dening setan: yen kita ora nglakoni, wektu bakal nggawe bosok lan sirna" (Abba Pimen).</w:t>
      </w:r>
    </w:p>
    <w:p w14:paraId="56A2B314" w14:textId="77777777" w:rsidR="000D187F" w:rsidRPr="00FE2846" w:rsidRDefault="000D187F">
      <w:pPr>
        <w:tabs>
          <w:tab w:val="left" w:pos="468"/>
        </w:tabs>
        <w:rPr>
          <w:sz w:val="26"/>
          <w:szCs w:val="22"/>
          <w:lang w:val="ru-RU"/>
        </w:rPr>
      </w:pPr>
      <w:r w:rsidRPr="00FE2846">
        <w:rPr>
          <w:sz w:val="26"/>
          <w:szCs w:val="22"/>
          <w:lang w:val="ru-RU"/>
        </w:rPr>
        <w:lastRenderedPageBreak/>
        <w:tab/>
        <w:t>30. Wong sing andhap asor ora duwe lisan kanggo ngomong marang wong liya yen padha lalai utawa sembrono babagan kaslametan. Wong-wong kuwi ora duwe mripat kanggo ndeleng kaluputan wong liya. Wong-wong kuwi ora duwe kuping kanggo ngrungokake omongan sing mbebayani. Wong-wong kuwi ora nggatekake apa wae sing fana, nanging mung nggatekake dosa-dosane dhewe (Abba Yesaya).</w:t>
      </w:r>
    </w:p>
    <w:p w14:paraId="3ABCF1A3" w14:textId="77777777" w:rsidR="000D187F" w:rsidRPr="00FE2846" w:rsidRDefault="000D187F">
      <w:pPr>
        <w:tabs>
          <w:tab w:val="left" w:pos="468"/>
        </w:tabs>
        <w:rPr>
          <w:sz w:val="26"/>
          <w:szCs w:val="22"/>
          <w:lang w:val="ru-RU"/>
        </w:rPr>
      </w:pPr>
      <w:r w:rsidRPr="00FE2846">
        <w:rPr>
          <w:sz w:val="26"/>
          <w:szCs w:val="22"/>
          <w:lang w:val="ru-RU"/>
        </w:rPr>
        <w:tab/>
        <w:t>30. Yen kowe weruh ana wong enom urip manut karsa dewe lan wani munggah menyang swarga, banjur cekel sikile lan tarik mudhun menyang bumi, amarga munggah kaya ngono iku ngrusakake dheweke (sepuh sing ora dikenal).</w:t>
      </w:r>
    </w:p>
    <w:p w14:paraId="7D8EDF37" w14:textId="77777777" w:rsidR="000D187F" w:rsidRPr="00FE2846" w:rsidRDefault="000D187F">
      <w:pPr>
        <w:tabs>
          <w:tab w:val="left" w:pos="468"/>
        </w:tabs>
        <w:rPr>
          <w:sz w:val="26"/>
          <w:szCs w:val="22"/>
          <w:lang w:val="ru-RU"/>
        </w:rPr>
      </w:pPr>
      <w:r w:rsidRPr="00FE2846">
        <w:rPr>
          <w:sz w:val="26"/>
          <w:szCs w:val="22"/>
          <w:lang w:val="ru-RU"/>
        </w:rPr>
        <w:tab/>
        <w:t>30. Aku luwih milih kalah kanthi andhap asor tinimbang menang kanthi sombong (sepuh sing ora dikenal).</w:t>
      </w:r>
    </w:p>
    <w:p w14:paraId="6D163B7C" w14:textId="77777777" w:rsidR="000D187F" w:rsidRPr="00FE2846" w:rsidRDefault="000D187F">
      <w:pPr>
        <w:tabs>
          <w:tab w:val="left" w:pos="468"/>
        </w:tabs>
        <w:rPr>
          <w:sz w:val="26"/>
          <w:szCs w:val="22"/>
          <w:lang w:val="ru-RU"/>
        </w:rPr>
      </w:pPr>
      <w:r w:rsidRPr="00FE2846">
        <w:rPr>
          <w:sz w:val="26"/>
          <w:szCs w:val="22"/>
          <w:lang w:val="ru-RU"/>
        </w:rPr>
        <w:tab/>
        <w:t>30. Kamajuan rohani wong diukur saka andhap asore. Luwih jero wong nyemplung ing andhap asor, luwih dhuwur bakal munggah ing kabecikan (sepuh sing ora dikenal).</w:t>
      </w:r>
    </w:p>
    <w:p w14:paraId="08F503A7" w14:textId="77777777" w:rsidR="000D187F" w:rsidRPr="00FE2846" w:rsidRDefault="000D187F">
      <w:pPr>
        <w:tabs>
          <w:tab w:val="left" w:pos="468"/>
        </w:tabs>
        <w:rPr>
          <w:sz w:val="26"/>
          <w:szCs w:val="22"/>
          <w:lang w:val="ru-RU"/>
        </w:rPr>
      </w:pPr>
      <w:r w:rsidRPr="00FE2846">
        <w:rPr>
          <w:sz w:val="26"/>
          <w:szCs w:val="22"/>
          <w:lang w:val="ru-RU"/>
        </w:rPr>
        <w:tab/>
        <w:t>30. Aku luwih milih wong sing dosa lan tobat tinimbang wong sing ora dosa nanging ora tobat (Abba Pimen).</w:t>
      </w:r>
    </w:p>
    <w:p w14:paraId="3A99DE08" w14:textId="77777777" w:rsidR="000D187F" w:rsidRPr="00FE2846" w:rsidRDefault="000D187F">
      <w:pPr>
        <w:tabs>
          <w:tab w:val="left" w:pos="468"/>
        </w:tabs>
        <w:rPr>
          <w:sz w:val="26"/>
          <w:szCs w:val="22"/>
          <w:lang w:val="ru-RU"/>
        </w:rPr>
      </w:pPr>
      <w:r w:rsidRPr="00FE2846">
        <w:rPr>
          <w:sz w:val="26"/>
          <w:szCs w:val="22"/>
          <w:lang w:val="ru-RU"/>
        </w:rPr>
        <w:tab/>
        <w:t>31. Tolak pikiran-pikiran blasphemous kanthi ora merhatosake, lan bakal sirna saka kowe. Iku mung ngganggu wong-wong sing wedi marang pikiran-pikiran kuwi (Abba Isaiah).</w:t>
      </w:r>
    </w:p>
    <w:p w14:paraId="3BE7B3DF" w14:textId="77777777" w:rsidR="000D187F" w:rsidRPr="00FE2846" w:rsidRDefault="000D187F">
      <w:pPr>
        <w:tabs>
          <w:tab w:val="left" w:pos="468"/>
        </w:tabs>
        <w:rPr>
          <w:sz w:val="26"/>
          <w:szCs w:val="22"/>
          <w:lang w:val="ru-RU"/>
        </w:rPr>
      </w:pPr>
    </w:p>
    <w:p w14:paraId="42EC391E" w14:textId="77777777" w:rsidR="000D187F" w:rsidRPr="00FE2846" w:rsidRDefault="000D187F">
      <w:pPr>
        <w:pStyle w:val="Heading4"/>
        <w:rPr>
          <w:sz w:val="26"/>
          <w:szCs w:val="22"/>
          <w:lang w:val="ru-RU"/>
        </w:rPr>
      </w:pPr>
      <w:bookmarkStart w:id="52" w:name="_Toc136187852"/>
      <w:r w:rsidRPr="00FE2846">
        <w:rPr>
          <w:sz w:val="26"/>
          <w:szCs w:val="22"/>
          <w:lang w:val="ru-RU"/>
        </w:rPr>
        <w:t>Katresnan marang sesami, ora ngadili, lan pangapura</w:t>
      </w:r>
      <w:bookmarkEnd w:id="52"/>
    </w:p>
    <w:p w14:paraId="7B581C32" w14:textId="77777777" w:rsidR="000D187F" w:rsidRPr="00FE2846" w:rsidRDefault="000D187F">
      <w:pPr>
        <w:tabs>
          <w:tab w:val="left" w:pos="468"/>
        </w:tabs>
        <w:rPr>
          <w:sz w:val="26"/>
          <w:szCs w:val="22"/>
          <w:lang w:val="ru-RU"/>
        </w:rPr>
      </w:pPr>
      <w:r w:rsidRPr="00FE2846">
        <w:rPr>
          <w:sz w:val="26"/>
          <w:szCs w:val="22"/>
          <w:lang w:val="ru-RU"/>
        </w:rPr>
        <w:tab/>
        <w:t>44. Nanging sawijining wektu, Abba Yisaya weruh ana wong sing nindakake dosa abot. Sang tuwa ora ngélarang wong kuwi, nanging kandha marang dhiri dhéwé: 'Yen Gusti Allah, sing wis nyipta wong iki, weruh iki lan welas asih marang dhèwèké, sapa aku iki nganti ngélarang dhèwèké?' (Abba Yisaya).</w:t>
      </w:r>
    </w:p>
    <w:p w14:paraId="7E3EA45E" w14:textId="77777777" w:rsidR="000D187F" w:rsidRPr="00FE2846" w:rsidRDefault="000D187F">
      <w:pPr>
        <w:tabs>
          <w:tab w:val="left" w:pos="468"/>
        </w:tabs>
        <w:rPr>
          <w:sz w:val="26"/>
          <w:szCs w:val="22"/>
          <w:lang w:val="ru-RU"/>
        </w:rPr>
      </w:pPr>
      <w:r w:rsidRPr="00FE2846">
        <w:rPr>
          <w:sz w:val="26"/>
          <w:szCs w:val="22"/>
          <w:lang w:val="ru-RU"/>
        </w:rPr>
        <w:tab/>
        <w:t xml:space="preserve">45. 'Ora ana katresnan sing luwih gedhe tinimbang wong sing nyawisake nyawane kanggo kancane' (Yohanes 15). Yen ana wong krungu tembung sing nyakitake lan tinimbang </w:t>
      </w:r>
      <w:r w:rsidRPr="00FE2846">
        <w:rPr>
          <w:sz w:val="26"/>
          <w:szCs w:val="22"/>
          <w:lang w:val="ru-RU"/>
        </w:rPr>
        <w:lastRenderedPageBreak/>
        <w:t>mbales kanthi cacian sing padha, dheweke ngendhaleni awake dhewe lan meneng bae, utawa nalika ditipu, dheweke nampa lan ora mbales marang sing nipu—mangkono dheweke nyawisake uripe kanggo tanggane (Abba Pimen).</w:t>
      </w:r>
    </w:p>
    <w:p w14:paraId="4434B43E" w14:textId="77777777" w:rsidR="000D187F" w:rsidRPr="00FE2846" w:rsidRDefault="000D187F">
      <w:pPr>
        <w:tabs>
          <w:tab w:val="left" w:pos="468"/>
        </w:tabs>
        <w:rPr>
          <w:sz w:val="26"/>
          <w:szCs w:val="22"/>
          <w:lang w:val="ru-RU"/>
        </w:rPr>
      </w:pPr>
    </w:p>
    <w:p w14:paraId="34F37F5F" w14:textId="77777777" w:rsidR="000D187F" w:rsidRPr="00FE2846" w:rsidRDefault="000D187F">
      <w:pPr>
        <w:pStyle w:val="Heading4"/>
        <w:rPr>
          <w:sz w:val="26"/>
          <w:szCs w:val="22"/>
          <w:lang w:val="ru-RU"/>
        </w:rPr>
      </w:pPr>
      <w:bookmarkStart w:id="53" w:name="_Toc136187853"/>
      <w:r w:rsidRPr="00FE2846">
        <w:rPr>
          <w:sz w:val="26"/>
          <w:szCs w:val="22"/>
          <w:lang w:val="ru-RU"/>
        </w:rPr>
        <w:t>Renungan babagan pati, tipuan setan, lan anugrah mulang</w:t>
      </w:r>
      <w:bookmarkEnd w:id="53"/>
    </w:p>
    <w:p w14:paraId="7C6A38F9" w14:textId="77777777" w:rsidR="000D187F" w:rsidRPr="00FE2846" w:rsidRDefault="000D187F">
      <w:pPr>
        <w:tabs>
          <w:tab w:val="left" w:pos="468"/>
        </w:tabs>
        <w:rPr>
          <w:sz w:val="26"/>
          <w:szCs w:val="22"/>
          <w:lang w:val="ru-RU"/>
        </w:rPr>
      </w:pPr>
      <w:r w:rsidRPr="00FE2846">
        <w:rPr>
          <w:sz w:val="26"/>
          <w:szCs w:val="22"/>
          <w:lang w:val="ru-RU"/>
        </w:rPr>
        <w:tab/>
        <w:t>50. Satemene, renungan jero babagan pati nggabungake akèh kabecikan ing sajroné. Renungan babagan pati nuntun marang pangendalian dhiri, ngélingaké kita marang Gehenna, mbiyantu pandonga, ngetokaké luh, nglindhungi manah, lan ngrembakaaké introspeksi dhiri. Saka kabecikan-kabecikan iki banjur lair rasa wedi marang Gusti sing jero, lan manah dibersihaké saka pikiran-pikiran sing kebak hawa napsu (St Philotheos saka Sinai).</w:t>
      </w:r>
    </w:p>
    <w:p w14:paraId="1218A404" w14:textId="77777777" w:rsidR="000D187F" w:rsidRPr="00FE2846" w:rsidRDefault="000D187F">
      <w:pPr>
        <w:tabs>
          <w:tab w:val="left" w:pos="468"/>
        </w:tabs>
        <w:rPr>
          <w:sz w:val="26"/>
          <w:szCs w:val="22"/>
          <w:lang w:val="ru-RU"/>
        </w:rPr>
      </w:pPr>
      <w:r w:rsidRPr="00FE2846">
        <w:rPr>
          <w:sz w:val="26"/>
          <w:szCs w:val="22"/>
          <w:lang w:val="ru-RU"/>
        </w:rPr>
        <w:tab/>
        <w:t>50. Piyé panglipur kang ora bisa diucapaké nalika nyawa, yakin marang kaslametané, misah saka badan, nyisihaké kaya sandhangan! Amarga, kaya wis nduwèni berkah sing bakal teka, nyawa kuwi ninggalaké awak tanpa kuwatir, lunga kanthi tentrem marang Malaikat sing mudhun saka dhuwur kanggo nyambut kanthi kabungahan, lan bebarengan karo dhèwèké lumaku tanpa alangan liwat angkasa, tanpa kena serangan saka roh-roh jahat, nanging munggah kanthi kabungahan, kawani lan swara pantebusan, nganti tekan ing ngarsane Sang Panyipta, lan ing kono nampa paugeran kanggo dilebokake ing antarané pasukan seduluré ing kabecikan nganti panguripan manèh sing umum (St Theognostus).</w:t>
      </w:r>
    </w:p>
    <w:p w14:paraId="5658F529" w14:textId="77777777" w:rsidR="000D187F" w:rsidRPr="00FE2846" w:rsidRDefault="000D187F">
      <w:pPr>
        <w:tabs>
          <w:tab w:val="left" w:pos="468"/>
        </w:tabs>
        <w:rPr>
          <w:sz w:val="26"/>
          <w:szCs w:val="22"/>
          <w:lang w:val="ru-RU"/>
        </w:rPr>
      </w:pPr>
      <w:r w:rsidRPr="00FE2846">
        <w:rPr>
          <w:sz w:val="26"/>
          <w:szCs w:val="22"/>
          <w:lang w:val="ru-RU"/>
        </w:rPr>
        <w:tab/>
        <w:t>51. Kaya déné Setan nglawan Gusti lumantar kita kanthi nggoda kita supaya nglanggar dhawuh Gusti, saéngga ngalangi kaleksanan kersaning Panjenengané; mangkono uga Gusti lumantar kita ngalang-alangi rencana ngrusaké saka sing jahat kanthi nulungi kita nepaki kersaning Panjenengané sing suci, kaya sing kacethakaké ing dhawuh ilahi sing maringi urip. Mangkono, lumantar kelemahan manungsa, Gusti ngalang-</w:t>
      </w:r>
      <w:r w:rsidRPr="00FE2846">
        <w:rPr>
          <w:sz w:val="26"/>
          <w:szCs w:val="22"/>
          <w:lang w:val="ru-RU"/>
        </w:rPr>
        <w:lastRenderedPageBreak/>
        <w:t>alangi rencana mungsuh sing mberang marang Gusti (St Philotheus saka Sinai).</w:t>
      </w:r>
    </w:p>
    <w:p w14:paraId="2DC1F937" w14:textId="77777777" w:rsidR="000D187F" w:rsidRDefault="000D187F">
      <w:pPr>
        <w:tabs>
          <w:tab w:val="left" w:pos="468"/>
        </w:tabs>
        <w:rPr>
          <w:lang w:val="ru-RU"/>
        </w:rPr>
      </w:pPr>
      <w:r w:rsidRPr="00FE2846">
        <w:rPr>
          <w:sz w:val="26"/>
          <w:szCs w:val="22"/>
          <w:lang w:val="ru-RU"/>
        </w:rPr>
        <w:tab/>
        <w:t>53. Bahaya yen miwiti mulang tangga teparo sadurunge wektune, amarga bisa tiba ing apa sing arep dielingake marang dheweke. Sing dosa ora bisa mulang wong liya carane supaya ora dosa (Abba Yesaya).</w:t>
      </w:r>
    </w:p>
    <w:p w14:paraId="05828C39" w14:textId="77777777" w:rsidR="000D187F" w:rsidRDefault="000D187F">
      <w:pPr>
        <w:tabs>
          <w:tab w:val="left" w:pos="468"/>
        </w:tabs>
      </w:pPr>
    </w:p>
    <w:p w14:paraId="279A1ED7" w14:textId="77777777" w:rsidR="00FE2846" w:rsidRDefault="00FE2846">
      <w:pPr>
        <w:tabs>
          <w:tab w:val="left" w:pos="468"/>
        </w:tabs>
      </w:pPr>
    </w:p>
    <w:p w14:paraId="6894E641" w14:textId="77777777" w:rsidR="00FE2846" w:rsidRDefault="00FE2846">
      <w:pPr>
        <w:tabs>
          <w:tab w:val="left" w:pos="468"/>
        </w:tabs>
      </w:pPr>
    </w:p>
    <w:p w14:paraId="74B81F2D" w14:textId="77777777" w:rsidR="00FE2846" w:rsidRDefault="00FE2846">
      <w:pPr>
        <w:tabs>
          <w:tab w:val="left" w:pos="468"/>
        </w:tabs>
      </w:pPr>
    </w:p>
    <w:p w14:paraId="1265C1E0" w14:textId="77777777" w:rsidR="00FE2846" w:rsidRDefault="00FE2846">
      <w:pPr>
        <w:tabs>
          <w:tab w:val="left" w:pos="468"/>
        </w:tabs>
      </w:pPr>
    </w:p>
    <w:p w14:paraId="68FFDF2B" w14:textId="77777777" w:rsidR="00FE2846" w:rsidRDefault="00FE2846">
      <w:pPr>
        <w:tabs>
          <w:tab w:val="left" w:pos="468"/>
        </w:tabs>
      </w:pPr>
    </w:p>
    <w:p w14:paraId="0A0D9C8C" w14:textId="77777777" w:rsidR="00FE2846" w:rsidRDefault="00FE2846">
      <w:pPr>
        <w:tabs>
          <w:tab w:val="left" w:pos="468"/>
        </w:tabs>
      </w:pPr>
    </w:p>
    <w:p w14:paraId="4D4CECA9" w14:textId="77777777" w:rsidR="00FE2846" w:rsidRDefault="00FE2846">
      <w:pPr>
        <w:tabs>
          <w:tab w:val="left" w:pos="468"/>
        </w:tabs>
      </w:pPr>
    </w:p>
    <w:p w14:paraId="334EC871" w14:textId="77777777" w:rsidR="00FE2846" w:rsidRDefault="00FE2846">
      <w:pPr>
        <w:tabs>
          <w:tab w:val="left" w:pos="468"/>
        </w:tabs>
      </w:pPr>
    </w:p>
    <w:p w14:paraId="0B30CCA2" w14:textId="77777777" w:rsidR="00FE2846" w:rsidRDefault="00FE2846">
      <w:pPr>
        <w:tabs>
          <w:tab w:val="left" w:pos="468"/>
        </w:tabs>
      </w:pPr>
    </w:p>
    <w:p w14:paraId="79201FB8" w14:textId="77777777" w:rsidR="00FE2846" w:rsidRDefault="00FE2846">
      <w:pPr>
        <w:tabs>
          <w:tab w:val="left" w:pos="468"/>
        </w:tabs>
      </w:pPr>
    </w:p>
    <w:p w14:paraId="6E85F574" w14:textId="77777777" w:rsidR="00FE2846" w:rsidRDefault="00FE2846">
      <w:pPr>
        <w:tabs>
          <w:tab w:val="left" w:pos="468"/>
        </w:tabs>
      </w:pPr>
    </w:p>
    <w:p w14:paraId="6B48CC21" w14:textId="77777777" w:rsidR="00FE2846" w:rsidRDefault="00FE2846">
      <w:pPr>
        <w:tabs>
          <w:tab w:val="left" w:pos="468"/>
        </w:tabs>
      </w:pPr>
    </w:p>
    <w:p w14:paraId="49465FC0" w14:textId="77777777" w:rsidR="00FE2846" w:rsidRDefault="00FE2846">
      <w:pPr>
        <w:tabs>
          <w:tab w:val="left" w:pos="468"/>
        </w:tabs>
      </w:pPr>
    </w:p>
    <w:p w14:paraId="06E34E24" w14:textId="77777777" w:rsidR="00FE2846" w:rsidRDefault="00FE2846">
      <w:pPr>
        <w:tabs>
          <w:tab w:val="left" w:pos="468"/>
        </w:tabs>
      </w:pPr>
    </w:p>
    <w:p w14:paraId="09DA8034" w14:textId="77777777" w:rsidR="00FE2846" w:rsidRDefault="00FE2846">
      <w:pPr>
        <w:tabs>
          <w:tab w:val="left" w:pos="468"/>
        </w:tabs>
      </w:pPr>
    </w:p>
    <w:p w14:paraId="09A849D1" w14:textId="77777777" w:rsidR="00FE2846" w:rsidRDefault="00FE2846">
      <w:pPr>
        <w:tabs>
          <w:tab w:val="left" w:pos="468"/>
        </w:tabs>
      </w:pPr>
    </w:p>
    <w:p w14:paraId="4AE759B9" w14:textId="77777777" w:rsidR="00FE2846" w:rsidRDefault="00FE2846">
      <w:pPr>
        <w:tabs>
          <w:tab w:val="left" w:pos="468"/>
        </w:tabs>
      </w:pPr>
    </w:p>
    <w:p w14:paraId="00BE9422" w14:textId="77777777" w:rsidR="00FE2846" w:rsidRDefault="00FE2846">
      <w:pPr>
        <w:tabs>
          <w:tab w:val="left" w:pos="468"/>
        </w:tabs>
      </w:pPr>
    </w:p>
    <w:p w14:paraId="47EDFDBC" w14:textId="77777777" w:rsidR="00FE2846" w:rsidRDefault="00FE2846">
      <w:pPr>
        <w:tabs>
          <w:tab w:val="left" w:pos="468"/>
        </w:tabs>
      </w:pPr>
    </w:p>
    <w:p w14:paraId="0027576D" w14:textId="77777777" w:rsidR="00FE2846" w:rsidRDefault="00FE2846">
      <w:pPr>
        <w:tabs>
          <w:tab w:val="left" w:pos="468"/>
        </w:tabs>
      </w:pPr>
    </w:p>
    <w:p w14:paraId="58AE2BF4" w14:textId="77777777" w:rsidR="00FE2846" w:rsidRDefault="00FE2846">
      <w:pPr>
        <w:tabs>
          <w:tab w:val="left" w:pos="468"/>
        </w:tabs>
      </w:pPr>
    </w:p>
    <w:p w14:paraId="1CB1D3A2" w14:textId="77777777" w:rsidR="00FE2846" w:rsidRDefault="00FE2846">
      <w:pPr>
        <w:tabs>
          <w:tab w:val="left" w:pos="468"/>
        </w:tabs>
      </w:pPr>
    </w:p>
    <w:p w14:paraId="32FE3A32" w14:textId="77777777" w:rsidR="00FE2846" w:rsidRDefault="00FE2846">
      <w:pPr>
        <w:tabs>
          <w:tab w:val="left" w:pos="468"/>
        </w:tabs>
      </w:pPr>
    </w:p>
    <w:p w14:paraId="761F8358" w14:textId="77777777" w:rsidR="00FE2846" w:rsidRDefault="00FE2846">
      <w:pPr>
        <w:tabs>
          <w:tab w:val="left" w:pos="468"/>
        </w:tabs>
      </w:pPr>
    </w:p>
    <w:p w14:paraId="14938719" w14:textId="77777777" w:rsidR="00FE2846" w:rsidRPr="00FE2846" w:rsidRDefault="00FE2846">
      <w:pPr>
        <w:tabs>
          <w:tab w:val="left" w:pos="468"/>
        </w:tabs>
      </w:pPr>
    </w:p>
    <w:p w14:paraId="7C4A26FE" w14:textId="77777777" w:rsidR="000D187F" w:rsidRDefault="000D187F">
      <w:pPr>
        <w:tabs>
          <w:tab w:val="left" w:pos="468"/>
        </w:tabs>
        <w:rPr>
          <w:lang w:val="ru-RU"/>
        </w:rPr>
      </w:pPr>
    </w:p>
    <w:p w14:paraId="3E718A28" w14:textId="77777777" w:rsidR="000D187F" w:rsidRDefault="000D187F" w:rsidP="00E03EAF">
      <w:pPr>
        <w:rPr>
          <w:lang w:val="ru-RU"/>
        </w:rPr>
      </w:pPr>
    </w:p>
    <w:p w14:paraId="65DEEFA4" w14:textId="4ECA90F9" w:rsidR="00FE2846" w:rsidRDefault="00FE2846" w:rsidP="00E03EAF">
      <w:pPr>
        <w:jc w:val="center"/>
        <w:rPr>
          <w:b/>
          <w:bCs/>
          <w:color w:val="0000FF"/>
          <w:lang w:val="ru-RU"/>
        </w:rPr>
      </w:pPr>
      <w:r>
        <w:rPr>
          <w:sz w:val="28"/>
          <w:lang w:val="ru-RU"/>
        </w:rPr>
        <w:pict w14:anchorId="6F37E7F5">
          <v:rect id="_x0000_i1036" style="width:0;height:1.5pt" o:hralign="center" o:hrstd="t" o:hr="t" fillcolor="#a0a0a0" stroked="f"/>
        </w:pict>
      </w:r>
    </w:p>
    <w:p w14:paraId="24CDE910" w14:textId="2CC03C88" w:rsidR="000D187F" w:rsidRPr="00E03EAF" w:rsidRDefault="000D187F" w:rsidP="00E03EAF">
      <w:pPr>
        <w:jc w:val="center"/>
        <w:rPr>
          <w:b/>
          <w:bCs/>
          <w:color w:val="0000FF"/>
          <w:lang w:val="ru-RU"/>
        </w:rPr>
      </w:pPr>
      <w:r w:rsidRPr="00E03EAF">
        <w:rPr>
          <w:b/>
          <w:bCs/>
          <w:color w:val="0000FF"/>
          <w:lang w:val="ru-RU"/>
        </w:rPr>
        <w:t>Brosur Misionaris A11</w:t>
      </w:r>
    </w:p>
    <w:p w14:paraId="0A72DE10" w14:textId="77777777" w:rsidR="000D187F" w:rsidRPr="00E03EAF" w:rsidRDefault="000D187F" w:rsidP="00E03EAF">
      <w:pPr>
        <w:jc w:val="center"/>
        <w:rPr>
          <w:b/>
          <w:bCs/>
          <w:color w:val="0000FF"/>
          <w:lang w:val="ru-RU"/>
        </w:rPr>
      </w:pPr>
      <w:r w:rsidRPr="00E03EAF">
        <w:rPr>
          <w:b/>
          <w:bCs/>
          <w:color w:val="0000FF"/>
          <w:lang w:val="ru-RU"/>
        </w:rPr>
        <w:t>Panyunting: Uskup Alexander (Mileant)</w:t>
      </w:r>
    </w:p>
    <w:sectPr w:rsidR="000D187F" w:rsidRPr="00E03EAF"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B28E8" w14:textId="77777777" w:rsidR="00F930A7" w:rsidRDefault="00F930A7">
      <w:r>
        <w:separator/>
      </w:r>
    </w:p>
  </w:endnote>
  <w:endnote w:type="continuationSeparator" w:id="0">
    <w:p w14:paraId="438427DA" w14:textId="77777777" w:rsidR="00F930A7" w:rsidRDefault="00F93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016D1"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7815D6"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E40F6"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749EE4C5"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E7C2A" w14:textId="77777777" w:rsidR="00F930A7" w:rsidRDefault="00F930A7">
      <w:r>
        <w:separator/>
      </w:r>
    </w:p>
  </w:footnote>
  <w:footnote w:type="continuationSeparator" w:id="0">
    <w:p w14:paraId="492E93AB" w14:textId="77777777" w:rsidR="00F930A7" w:rsidRDefault="00F930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7FE6612A"/>
    <w:multiLevelType w:val="singleLevel"/>
    <w:tmpl w:val="828EE314"/>
    <w:lvl w:ilvl="0">
      <w:start w:val="24"/>
      <w:numFmt w:val="decimal"/>
      <w:lvlText w:val="%1. "/>
      <w:legacy w:legacy="1" w:legacySpace="0" w:legacyIndent="360"/>
      <w:lvlJc w:val="left"/>
      <w:pPr>
        <w:ind w:left="825" w:hanging="360"/>
      </w:pPr>
      <w:rPr>
        <w:rFonts w:ascii="Times New Roman" w:hAnsi="Times New Roman" w:hint="default"/>
        <w:b w:val="0"/>
        <w:i w:val="0"/>
        <w:sz w:val="20"/>
        <w:u w:val="none"/>
      </w:rPr>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 w:numId="3" w16cid:durableId="852646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87F"/>
    <w:rsid w:val="000510C7"/>
    <w:rsid w:val="000D187F"/>
    <w:rsid w:val="00163D8C"/>
    <w:rsid w:val="001A723C"/>
    <w:rsid w:val="00256DAA"/>
    <w:rsid w:val="002635FA"/>
    <w:rsid w:val="002B47C3"/>
    <w:rsid w:val="003B2AEF"/>
    <w:rsid w:val="003D2207"/>
    <w:rsid w:val="00511F12"/>
    <w:rsid w:val="00576028"/>
    <w:rsid w:val="0074478A"/>
    <w:rsid w:val="00747798"/>
    <w:rsid w:val="008347E6"/>
    <w:rsid w:val="0089003E"/>
    <w:rsid w:val="008B78FF"/>
    <w:rsid w:val="00916961"/>
    <w:rsid w:val="00996CFC"/>
    <w:rsid w:val="00BD70D3"/>
    <w:rsid w:val="00CC3F89"/>
    <w:rsid w:val="00D30D24"/>
    <w:rsid w:val="00DB3578"/>
    <w:rsid w:val="00E21828"/>
    <w:rsid w:val="00E25B5E"/>
    <w:rsid w:val="00E43DD8"/>
    <w:rsid w:val="00EB2CED"/>
    <w:rsid w:val="00F930A7"/>
    <w:rsid w:val="00FE284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237F31"/>
  <w15:chartTrackingRefBased/>
  <w15:docId w15:val="{FA9CD787-E193-4147-B435-47A7D3722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2846"/>
    <w:pPr>
      <w:jc w:val="both"/>
    </w:pPr>
    <w:rPr>
      <w:sz w:val="24"/>
    </w:rPr>
  </w:style>
  <w:style w:type="paragraph" w:styleId="Heading1">
    <w:name w:val="heading 1"/>
    <w:basedOn w:val="Normal"/>
    <w:next w:val="Normal"/>
    <w:qFormat/>
    <w:rsid w:val="00FE2846"/>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FE2846"/>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FE2846"/>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FE2846"/>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E2846"/>
    <w:pPr>
      <w:keepNext/>
      <w:tabs>
        <w:tab w:val="left" w:pos="475"/>
      </w:tabs>
      <w:jc w:val="center"/>
      <w:outlineLvl w:val="4"/>
    </w:pPr>
    <w:rPr>
      <w:b/>
      <w:i/>
      <w:color w:val="0000FF"/>
    </w:rPr>
  </w:style>
  <w:style w:type="paragraph" w:styleId="Heading6">
    <w:name w:val="heading 6"/>
    <w:basedOn w:val="Normal"/>
    <w:next w:val="Normal"/>
    <w:link w:val="Heading6Char"/>
    <w:qFormat/>
    <w:rsid w:val="00FE2846"/>
    <w:pPr>
      <w:keepNext/>
      <w:outlineLvl w:val="5"/>
    </w:pPr>
    <w:rPr>
      <w:b/>
    </w:rPr>
  </w:style>
  <w:style w:type="character" w:default="1" w:styleId="DefaultParagraphFont">
    <w:name w:val="Default Paragraph Font"/>
    <w:uiPriority w:val="1"/>
    <w:semiHidden/>
    <w:unhideWhenUsed/>
    <w:rsid w:val="00FE284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E2846"/>
  </w:style>
  <w:style w:type="paragraph" w:styleId="Footer">
    <w:name w:val="footer"/>
    <w:basedOn w:val="Normal"/>
    <w:rsid w:val="00FE2846"/>
    <w:pPr>
      <w:tabs>
        <w:tab w:val="center" w:pos="4320"/>
        <w:tab w:val="right" w:pos="8640"/>
      </w:tabs>
    </w:pPr>
  </w:style>
  <w:style w:type="character" w:styleId="PageNumber">
    <w:name w:val="page number"/>
    <w:basedOn w:val="DefaultParagraphFont"/>
    <w:rsid w:val="00FE2846"/>
  </w:style>
  <w:style w:type="paragraph" w:customStyle="1" w:styleId="headingredital">
    <w:name w:val="heading_red_ital"/>
    <w:basedOn w:val="Normal"/>
    <w:rsid w:val="00FE2846"/>
    <w:rPr>
      <w:i/>
      <w:color w:val="800000"/>
    </w:rPr>
  </w:style>
  <w:style w:type="paragraph" w:styleId="Header">
    <w:name w:val="header"/>
    <w:basedOn w:val="Normal"/>
    <w:rsid w:val="00FE2846"/>
    <w:pPr>
      <w:tabs>
        <w:tab w:val="center" w:pos="4320"/>
        <w:tab w:val="right" w:pos="8640"/>
      </w:tabs>
    </w:pPr>
  </w:style>
  <w:style w:type="paragraph" w:styleId="TOC5">
    <w:name w:val="toc 5"/>
    <w:basedOn w:val="Normal"/>
    <w:next w:val="Normal"/>
    <w:autoRedefine/>
    <w:semiHidden/>
    <w:rsid w:val="00FE2846"/>
    <w:pPr>
      <w:ind w:left="960"/>
      <w:jc w:val="left"/>
    </w:pPr>
    <w:rPr>
      <w:rFonts w:asciiTheme="minorHAnsi" w:hAnsiTheme="minorHAnsi" w:cstheme="minorHAnsi"/>
      <w:sz w:val="20"/>
      <w:szCs w:val="24"/>
    </w:rPr>
  </w:style>
  <w:style w:type="paragraph" w:styleId="TOC4">
    <w:name w:val="toc 4"/>
    <w:basedOn w:val="Normal"/>
    <w:next w:val="Normal"/>
    <w:autoRedefine/>
    <w:semiHidden/>
    <w:rsid w:val="00FE2846"/>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FE2846"/>
    <w:rPr>
      <w:b/>
      <w:sz w:val="24"/>
    </w:rPr>
  </w:style>
  <w:style w:type="paragraph" w:styleId="EnvelopeAddress">
    <w:name w:val="envelope address"/>
    <w:basedOn w:val="Normal"/>
    <w:rsid w:val="00FE2846"/>
    <w:pPr>
      <w:framePr w:w="7920" w:h="1980" w:hRule="exact" w:hSpace="180" w:wrap="auto" w:hAnchor="page" w:xAlign="center" w:yAlign="bottom"/>
      <w:ind w:left="2880"/>
    </w:pPr>
    <w:rPr>
      <w:sz w:val="28"/>
    </w:rPr>
  </w:style>
  <w:style w:type="paragraph" w:styleId="EnvelopeReturn">
    <w:name w:val="envelope return"/>
    <w:basedOn w:val="Normal"/>
    <w:rsid w:val="00FE2846"/>
  </w:style>
  <w:style w:type="character" w:styleId="Hyperlink">
    <w:name w:val="Hyperlink"/>
    <w:uiPriority w:val="99"/>
    <w:rsid w:val="00FE2846"/>
    <w:rPr>
      <w:color w:val="0000FF"/>
      <w:u w:val="single"/>
    </w:rPr>
  </w:style>
  <w:style w:type="character" w:styleId="FollowedHyperlink">
    <w:name w:val="FollowedHyperlink"/>
    <w:rsid w:val="00FE2846"/>
    <w:rPr>
      <w:color w:val="800080"/>
      <w:u w:val="single"/>
    </w:rPr>
  </w:style>
  <w:style w:type="paragraph" w:styleId="Title">
    <w:name w:val="Title"/>
    <w:basedOn w:val="Normal"/>
    <w:next w:val="Normal"/>
    <w:link w:val="TitleChar"/>
    <w:autoRedefine/>
    <w:uiPriority w:val="10"/>
    <w:qFormat/>
    <w:rsid w:val="00FE2846"/>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FE2846"/>
    <w:rPr>
      <w:rFonts w:ascii="Arial" w:hAnsi="Arial"/>
      <w:b/>
      <w:color w:val="FF0000"/>
      <w:spacing w:val="-10"/>
      <w:kern w:val="28"/>
      <w:sz w:val="56"/>
      <w:szCs w:val="56"/>
    </w:rPr>
  </w:style>
  <w:style w:type="paragraph" w:customStyle="1" w:styleId="Title2">
    <w:name w:val="Title2"/>
    <w:basedOn w:val="Normal"/>
    <w:link w:val="Title2Char"/>
    <w:autoRedefine/>
    <w:qFormat/>
    <w:rsid w:val="00FE2846"/>
    <w:pPr>
      <w:jc w:val="center"/>
    </w:pPr>
    <w:rPr>
      <w:rFonts w:ascii="Arial" w:hAnsi="Arial" w:cs="Arial"/>
      <w:b/>
      <w:bCs/>
      <w:color w:val="FF0000"/>
      <w:sz w:val="36"/>
      <w:szCs w:val="36"/>
      <w:lang w:val="ru-RU"/>
    </w:rPr>
  </w:style>
  <w:style w:type="character" w:customStyle="1" w:styleId="Title2Char">
    <w:name w:val="Title2 Char"/>
    <w:link w:val="Title2"/>
    <w:rsid w:val="00FE2846"/>
    <w:rPr>
      <w:rFonts w:ascii="Arial" w:hAnsi="Arial" w:cs="Arial"/>
      <w:b/>
      <w:bCs/>
      <w:color w:val="FF0000"/>
      <w:sz w:val="36"/>
      <w:szCs w:val="36"/>
      <w:lang w:val="ru-RU"/>
    </w:rPr>
  </w:style>
  <w:style w:type="character" w:customStyle="1" w:styleId="Heading5Char">
    <w:name w:val="Heading 5 Char"/>
    <w:basedOn w:val="DefaultParagraphFont"/>
    <w:link w:val="Heading5"/>
    <w:rsid w:val="00FE2846"/>
    <w:rPr>
      <w:b/>
      <w:i/>
      <w:color w:val="0000FF"/>
      <w:sz w:val="24"/>
    </w:rPr>
  </w:style>
  <w:style w:type="character" w:customStyle="1" w:styleId="Heading4Char">
    <w:name w:val="Heading 4 Char"/>
    <w:basedOn w:val="DefaultParagraphFont"/>
    <w:link w:val="Heading4"/>
    <w:rsid w:val="00FE2846"/>
    <w:rPr>
      <w:rFonts w:ascii="Arial" w:hAnsi="Arial"/>
      <w:b/>
      <w:color w:val="0000FF"/>
      <w:sz w:val="24"/>
    </w:rPr>
  </w:style>
  <w:style w:type="character" w:customStyle="1" w:styleId="Heading3Char">
    <w:name w:val="Heading 3 Char"/>
    <w:basedOn w:val="DefaultParagraphFont"/>
    <w:link w:val="Heading3"/>
    <w:rsid w:val="000D187F"/>
    <w:rPr>
      <w:rFonts w:ascii="Arial" w:hAnsi="Arial"/>
      <w:b/>
      <w:color w:val="0000FF"/>
      <w:spacing w:val="16"/>
      <w:sz w:val="30"/>
    </w:rPr>
  </w:style>
  <w:style w:type="paragraph" w:styleId="TOC1">
    <w:name w:val="toc 1"/>
    <w:basedOn w:val="Normal"/>
    <w:next w:val="Normal"/>
    <w:autoRedefine/>
    <w:rsid w:val="00FE2846"/>
    <w:pPr>
      <w:spacing w:before="120"/>
      <w:jc w:val="left"/>
    </w:pPr>
    <w:rPr>
      <w:rFonts w:asciiTheme="minorHAnsi" w:hAnsiTheme="minorHAnsi" w:cstheme="minorHAnsi"/>
      <w:b/>
      <w:bCs/>
      <w:i/>
      <w:iCs/>
      <w:szCs w:val="28"/>
    </w:rPr>
  </w:style>
  <w:style w:type="paragraph" w:styleId="TOC2">
    <w:name w:val="toc 2"/>
    <w:basedOn w:val="Normal"/>
    <w:next w:val="Normal"/>
    <w:autoRedefine/>
    <w:rsid w:val="00FE2846"/>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FE2846"/>
    <w:pPr>
      <w:ind w:left="480"/>
      <w:jc w:val="left"/>
    </w:pPr>
    <w:rPr>
      <w:rFonts w:asciiTheme="minorHAnsi" w:hAnsiTheme="minorHAnsi" w:cstheme="minorHAnsi"/>
      <w:sz w:val="20"/>
      <w:szCs w:val="24"/>
    </w:rPr>
  </w:style>
  <w:style w:type="paragraph" w:styleId="TOC6">
    <w:name w:val="toc 6"/>
    <w:basedOn w:val="Normal"/>
    <w:next w:val="Normal"/>
    <w:autoRedefine/>
    <w:rsid w:val="00FE2846"/>
    <w:pPr>
      <w:ind w:left="1200"/>
      <w:jc w:val="left"/>
    </w:pPr>
    <w:rPr>
      <w:rFonts w:asciiTheme="minorHAnsi" w:hAnsiTheme="minorHAnsi" w:cstheme="minorHAnsi"/>
      <w:sz w:val="20"/>
      <w:szCs w:val="24"/>
    </w:rPr>
  </w:style>
  <w:style w:type="paragraph" w:styleId="TOC7">
    <w:name w:val="toc 7"/>
    <w:basedOn w:val="Normal"/>
    <w:next w:val="Normal"/>
    <w:autoRedefine/>
    <w:rsid w:val="00FE2846"/>
    <w:pPr>
      <w:ind w:left="1440"/>
      <w:jc w:val="left"/>
    </w:pPr>
    <w:rPr>
      <w:rFonts w:asciiTheme="minorHAnsi" w:hAnsiTheme="minorHAnsi" w:cstheme="minorHAnsi"/>
      <w:sz w:val="20"/>
      <w:szCs w:val="24"/>
    </w:rPr>
  </w:style>
  <w:style w:type="paragraph" w:styleId="TOC8">
    <w:name w:val="toc 8"/>
    <w:basedOn w:val="Normal"/>
    <w:next w:val="Normal"/>
    <w:autoRedefine/>
    <w:rsid w:val="00FE2846"/>
    <w:pPr>
      <w:ind w:left="1680"/>
      <w:jc w:val="left"/>
    </w:pPr>
    <w:rPr>
      <w:rFonts w:asciiTheme="minorHAnsi" w:hAnsiTheme="minorHAnsi" w:cstheme="minorHAnsi"/>
      <w:sz w:val="20"/>
      <w:szCs w:val="24"/>
    </w:rPr>
  </w:style>
  <w:style w:type="paragraph" w:styleId="TOC9">
    <w:name w:val="toc 9"/>
    <w:basedOn w:val="Normal"/>
    <w:next w:val="Normal"/>
    <w:autoRedefine/>
    <w:rsid w:val="00FE2846"/>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C2CF2-4128-4AB8-946A-CCC4F3A67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8</TotalTime>
  <Pages>1</Pages>
  <Words>12645</Words>
  <Characters>72334</Characters>
  <Application>Microsoft Office Word</Application>
  <DocSecurity>0</DocSecurity>
  <Lines>1572</Lines>
  <Paragraphs>294</Paragraphs>
  <ScaleCrop>false</ScaleCrop>
  <HeadingPairs>
    <vt:vector size="2" baseType="variant">
      <vt:variant>
        <vt:lpstr>Title</vt:lpstr>
      </vt:variant>
      <vt:variant>
        <vt:i4>1</vt:i4>
      </vt:variant>
    </vt:vector>
  </HeadingPairs>
  <TitlesOfParts>
    <vt:vector size="1" baseType="lpstr">
      <vt:lpstr>Piwulangé Para Rama Suci bab Urip Rohani. Pérangan 1</vt:lpstr>
    </vt:vector>
  </TitlesOfParts>
  <Company>Orthodox.Asia</Company>
  <LinksUpToDate>false</LinksUpToDate>
  <CharactersWithSpaces>84685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Piwulangé Para Rama Suci bab Urip Rohani. Pérangan 1</dc:title>
  <dc:subject>Riwayat Uripé Para Suci</dc:subject>
  <dc:creator>Uskup Aleksander (Mileant)</dc:creator>
  <cp:keywords>sastra para Rama Suci, asketika, urip rohani, Filokalia, Uskup Aleksander (Mileant), piwulangé para sesepuh, Antonius Agung, Andha Suci, Abba Dorotheus, Nikodemus saka Gunung Suci, Ignatius Bryanchaninov, Ortodoksi, iman pangarep-arep katresnan, patristik, urip biara, wacan rohani, perang nglawan hawa napsu, pandonga, andhap asor, antropologi Ortodoks</cp:keywords>
  <dc:description>Iki kumpulan piwulangé para Rama Suci ing telung pérangan, kang disusun déning Uskup Aleksander (Mileant) adhedhasar «Filokalia», «Andha Suci», «Piwulang kang Migunani tumrap Nyawa» anggitané Abba Dorotheus, lan sumber-sumber asketis liyané. Piwulang-piwulang iki dipilih kanggo umat awam, ditata miturut penulisé (urut miturut wektu, diwiwiti saka Santo Antonius Agung) lan dipérang miturut tema bab iman, pangarep-arep, lan katresnan.</dc:description>
  <cp:lastModifiedBy>Dmitri Gropen</cp:lastModifiedBy>
  <cp:revision>3</cp:revision>
  <cp:lastPrinted>2026-08-05T17:06:00Z</cp:lastPrinted>
  <dcterms:created xsi:type="dcterms:W3CDTF">2026-08-03T01:32:00Z</dcterms:created>
  <dcterms:modified xsi:type="dcterms:W3CDTF">2026-08-05T17:06:00Z</dcterms:modified>
  <dc:language>jv</dc:language>
</cp:coreProperties>
</file>