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DCF58" w14:textId="77777777" w:rsidR="00F0396D" w:rsidRDefault="00F0396D" w:rsidP="002A1C35">
      <w:pPr>
        <w:pStyle w:val="Title"/>
        <w:rPr>
          <w:lang w:val="ru-RU"/>
        </w:rPr>
      </w:pPr>
      <w:r>
        <w:rPr>
          <w:lang w:val="ru-RU"/>
        </w:rPr>
        <w:t xml:space="preserve">指示 </w:t>
      </w:r>
    </w:p>
    <w:p w14:paraId="0EB828BC" w14:textId="77777777" w:rsidR="00F0396D" w:rsidRPr="00763460" w:rsidRDefault="00F0396D" w:rsidP="002A1C35">
      <w:pPr>
        <w:rPr>
          <w:lang w:val="ru-RU"/>
        </w:rPr>
      </w:pPr>
    </w:p>
    <w:p w14:paraId="49FF5C86" w14:textId="77777777" w:rsidR="00F0396D" w:rsidRDefault="00F0396D" w:rsidP="002A1C35">
      <w:pPr>
        <w:pStyle w:val="Title"/>
        <w:rPr>
          <w:lang w:val="ru-RU"/>
        </w:rPr>
      </w:pPr>
      <w:r w:rsidRPr="00092A8E">
        <w:rPr>
          <w:lang w:val="ru-RU"/>
        </w:rPr>
        <w:t xml:space="preserve">聖父輩 </w:t>
      </w:r>
    </w:p>
    <w:p w14:paraId="648D6006" w14:textId="77777777" w:rsidR="00F0396D" w:rsidRPr="00763460" w:rsidRDefault="00F0396D" w:rsidP="002A1C35">
      <w:pPr>
        <w:rPr>
          <w:lang w:val="ru-RU"/>
        </w:rPr>
      </w:pPr>
    </w:p>
    <w:p w14:paraId="1EA9B886" w14:textId="77777777" w:rsidR="00F0396D" w:rsidRDefault="00F0396D" w:rsidP="002A1C35">
      <w:pPr>
        <w:pStyle w:val="Title2"/>
      </w:pPr>
      <w:r>
        <w:t>論屬靈生命</w:t>
      </w:r>
    </w:p>
    <w:p w14:paraId="7018A732" w14:textId="77777777" w:rsidR="00F0396D" w:rsidRPr="00CD03EE" w:rsidRDefault="00F0396D" w:rsidP="002A1C35">
      <w:pPr>
        <w:rPr>
          <w:lang w:val="ru-RU"/>
        </w:rPr>
      </w:pPr>
    </w:p>
    <w:p w14:paraId="7CD3240B" w14:textId="77777777" w:rsidR="00F0396D" w:rsidRPr="00CD03EE" w:rsidRDefault="00F0396D" w:rsidP="002A1C35">
      <w:pPr>
        <w:rPr>
          <w:lang w:val="ru-RU"/>
        </w:rPr>
      </w:pPr>
    </w:p>
    <w:p w14:paraId="4B1AB601" w14:textId="77777777" w:rsidR="00F0396D" w:rsidRPr="00CD03EE" w:rsidRDefault="00F0396D" w:rsidP="002A1C35">
      <w:pPr>
        <w:jc w:val="center"/>
        <w:rPr>
          <w:b/>
          <w:bCs/>
          <w:color w:val="0000FF"/>
          <w:sz w:val="32"/>
          <w:szCs w:val="28"/>
          <w:lang w:val="ru-RU"/>
        </w:rPr>
      </w:pPr>
      <w:r>
        <w:rPr>
          <w:b/>
          <w:bCs/>
          <w:color w:val="0000FF"/>
          <w:sz w:val="32"/>
          <w:szCs w:val="28"/>
          <w:lang w:val="ru-RU"/>
        </w:rPr>
        <w:t>第三</w:t>
      </w:r>
      <w:r w:rsidRPr="000F724B">
        <w:rPr>
          <w:b/>
          <w:bCs/>
          <w:color w:val="0000FF"/>
          <w:sz w:val="32"/>
          <w:szCs w:val="28"/>
          <w:lang w:val="ru-RU"/>
        </w:rPr>
        <w:t>部</w:t>
      </w:r>
    </w:p>
    <w:p w14:paraId="5AC50F84" w14:textId="77777777" w:rsidR="00F0396D" w:rsidRPr="000F724B" w:rsidRDefault="00F0396D" w:rsidP="002A1C35">
      <w:pPr>
        <w:rPr>
          <w:lang w:val="ru-RU"/>
        </w:rPr>
      </w:pPr>
    </w:p>
    <w:p w14:paraId="54F11BE9" w14:textId="77777777" w:rsidR="00F0396D" w:rsidRPr="000F724B" w:rsidRDefault="00F0396D" w:rsidP="002A1C35">
      <w:pPr>
        <w:rPr>
          <w:lang w:val="ru-RU"/>
        </w:rPr>
      </w:pPr>
    </w:p>
    <w:p w14:paraId="40C89522" w14:textId="77777777" w:rsidR="00F0396D" w:rsidRDefault="00F0396D" w:rsidP="002A1C35">
      <w:pPr>
        <w:pStyle w:val="Heading5"/>
        <w:rPr>
          <w:lang w:val="ru-RU"/>
        </w:rPr>
      </w:pPr>
      <w:r>
        <w:rPr>
          <w:lang w:val="ru-RU"/>
        </w:rPr>
        <w:t>亞歷山大主教(米連特)</w:t>
      </w:r>
    </w:p>
    <w:p w14:paraId="6A0E0ADF" w14:textId="77777777" w:rsidR="00F0396D" w:rsidRDefault="00F0396D" w:rsidP="00A00603">
      <w:pPr>
        <w:rPr>
          <w:lang w:val="ru-RU"/>
        </w:rPr>
      </w:pPr>
    </w:p>
    <w:p w14:paraId="37C3FED4" w14:textId="77777777" w:rsidR="00F0396D" w:rsidRDefault="00F0396D" w:rsidP="00A00603"/>
    <w:p w14:paraId="071A7AB1" w14:textId="77777777" w:rsidR="00C16EC6" w:rsidRDefault="00C16EC6" w:rsidP="00A00603"/>
    <w:p w14:paraId="6E777D16" w14:textId="77777777" w:rsidR="00C16EC6" w:rsidRDefault="00C16EC6" w:rsidP="00A00603"/>
    <w:p w14:paraId="0F96259B" w14:textId="77777777" w:rsidR="00C16EC6" w:rsidRDefault="00C16EC6" w:rsidP="00A00603"/>
    <w:p w14:paraId="7FAAFEE4" w14:textId="77777777" w:rsidR="00C16EC6" w:rsidRPr="00C16EC6" w:rsidRDefault="00C16EC6" w:rsidP="00A00603"/>
    <w:p w14:paraId="7513E17B" w14:textId="77777777" w:rsidR="00F0396D" w:rsidRDefault="00F0396D" w:rsidP="00A00603">
      <w:pPr>
        <w:rPr>
          <w:sz w:val="28"/>
          <w:lang w:val="ru-RU"/>
        </w:rPr>
      </w:pPr>
      <w:r>
        <w:rPr>
          <w:b/>
          <w:bCs/>
          <w:sz w:val="28"/>
          <w:lang w:val="ru-RU"/>
        </w:rPr>
        <w:t>目錄</w:t>
      </w:r>
      <w:r>
        <w:rPr>
          <w:sz w:val="28"/>
          <w:lang w:val="ru-RU"/>
        </w:rPr>
        <w:t xml:space="preserve">: </w:t>
      </w:r>
    </w:p>
    <w:p w14:paraId="16BE1D0E" w14:textId="77777777" w:rsidR="00F0396D" w:rsidRDefault="00000000" w:rsidP="00C16EC6">
      <w:pPr>
        <w:spacing w:line="360" w:lineRule="auto"/>
        <w:rPr>
          <w:sz w:val="28"/>
        </w:rPr>
      </w:pPr>
      <w:r>
        <w:rPr>
          <w:sz w:val="28"/>
          <w:lang w:val="ru-RU"/>
        </w:rPr>
        <w:pict w14:anchorId="62F59987">
          <v:rect id="_x0000_i1032" style="width:0;height:1.5pt" o:hralign="center" o:bullet="t" o:hrstd="t" o:hr="t" fillcolor="#a0a0a0" stroked="f"/>
        </w:pict>
      </w:r>
    </w:p>
    <w:p w14:paraId="485FFCCE" w14:textId="5D37F50A" w:rsidR="00C16EC6" w:rsidRDefault="00C16EC6" w:rsidP="00C16EC6">
      <w:pPr>
        <w:pStyle w:val="TOC3"/>
        <w:tabs>
          <w:tab w:val="right" w:leader="dot" w:pos="6470"/>
        </w:tabs>
        <w:spacing w:line="360" w:lineRule="auto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r>
        <w:fldChar w:fldCharType="begin"/>
      </w:r>
      <w:r>
        <w:instrText xml:space="preserve"> TOC \o "1-3" \h \z \u </w:instrText>
      </w:r>
      <w:r>
        <w:fldChar w:fldCharType="separate"/>
      </w:r>
      <w:hyperlink w:anchor="_Toc237092054" w:history="1">
        <w:r w:rsidRPr="00F45C1E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長老與</w:t>
        </w:r>
        <w:r w:rsidRPr="00F45C1E">
          <w:rPr>
            <w:rStyle w:val="Hyperlink"/>
            <w:rFonts w:ascii="Microsoft JhengHei" w:eastAsia="Microsoft JhengHei" w:hAnsi="Microsoft JhengHei" w:cs="Microsoft JhengHei" w:hint="eastAsia"/>
            <w:noProof/>
            <w:lang w:val="ru-RU"/>
          </w:rPr>
          <w:t>佢哋嘅教導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_Toc237092054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57234F1" w14:textId="5BF14A6A" w:rsidR="00C16EC6" w:rsidRDefault="00C16EC6" w:rsidP="00C16EC6">
      <w:pPr>
        <w:pStyle w:val="TOC3"/>
        <w:tabs>
          <w:tab w:val="right" w:leader="dot" w:pos="6470"/>
        </w:tabs>
        <w:spacing w:line="360" w:lineRule="auto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92055" w:history="1">
        <w:r w:rsidRPr="00F45C1E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聖馬克西姆</w:t>
        </w:r>
        <w:r w:rsidRPr="00F45C1E">
          <w:rPr>
            <w:rStyle w:val="Hyperlink"/>
            <w:rFonts w:ascii="Calibri" w:hAnsi="Calibri" w:cs="Calibri"/>
            <w:noProof/>
            <w:lang w:val="ru-RU"/>
          </w:rPr>
          <w:t>·</w:t>
        </w:r>
        <w:r w:rsidRPr="00F45C1E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承認者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_Toc237092055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965CDAE" w14:textId="4250F076" w:rsidR="00C16EC6" w:rsidRDefault="00C16EC6" w:rsidP="00C16EC6">
      <w:pPr>
        <w:pStyle w:val="TOC3"/>
        <w:tabs>
          <w:tab w:val="right" w:leader="dot" w:pos="6470"/>
        </w:tabs>
        <w:spacing w:line="360" w:lineRule="auto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92056" w:history="1">
        <w:r w:rsidRPr="00F45C1E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長老巴爾散奴斐和約翰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_Toc237092056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419054AB" w14:textId="6056E77C" w:rsidR="00C16EC6" w:rsidRDefault="00C16EC6" w:rsidP="00C16EC6">
      <w:pPr>
        <w:pStyle w:val="TOC3"/>
        <w:tabs>
          <w:tab w:val="right" w:leader="dot" w:pos="6470"/>
        </w:tabs>
        <w:spacing w:line="360" w:lineRule="auto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92057" w:history="1">
        <w:r w:rsidRPr="00F45C1E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多羅修長老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_Toc237092057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19</w:t>
        </w:r>
        <w:r>
          <w:rPr>
            <w:noProof/>
            <w:webHidden/>
          </w:rPr>
          <w:fldChar w:fldCharType="end"/>
        </w:r>
      </w:hyperlink>
    </w:p>
    <w:p w14:paraId="590CF066" w14:textId="47DEF22D" w:rsidR="00C16EC6" w:rsidRDefault="00C16EC6" w:rsidP="00C16EC6">
      <w:pPr>
        <w:pStyle w:val="TOC3"/>
        <w:tabs>
          <w:tab w:val="right" w:leader="dot" w:pos="6470"/>
        </w:tabs>
        <w:spacing w:line="360" w:lineRule="auto"/>
        <w:rPr>
          <w:rFonts w:eastAsiaTheme="minorEastAsia" w:cstheme="minorBidi"/>
          <w:noProof/>
          <w:kern w:val="2"/>
          <w:sz w:val="24"/>
          <w:lang w:bidi="ta-IN"/>
          <w14:ligatures w14:val="standardContextual"/>
        </w:rPr>
      </w:pPr>
      <w:hyperlink w:anchor="_Toc237092058" w:history="1">
        <w:r w:rsidRPr="00F45C1E">
          <w:rPr>
            <w:rStyle w:val="Hyperlink"/>
            <w:rFonts w:ascii="MS Gothic" w:eastAsia="MS Gothic" w:hAnsi="MS Gothic" w:cs="MS Gothic" w:hint="eastAsia"/>
            <w:noProof/>
            <w:lang w:val="ru-RU"/>
          </w:rPr>
          <w:t>敘利亞嘅以撒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_Toc237092058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28</w:t>
        </w:r>
        <w:r>
          <w:rPr>
            <w:noProof/>
            <w:webHidden/>
          </w:rPr>
          <w:fldChar w:fldCharType="end"/>
        </w:r>
      </w:hyperlink>
    </w:p>
    <w:p w14:paraId="166D4ED2" w14:textId="05BEA125" w:rsidR="00F0396D" w:rsidRDefault="00C16EC6" w:rsidP="00C16EC6">
      <w:pPr>
        <w:spacing w:line="360" w:lineRule="auto"/>
        <w:rPr>
          <w:sz w:val="28"/>
          <w:lang w:val="ru-RU"/>
        </w:rPr>
      </w:pPr>
      <w:r>
        <w:fldChar w:fldCharType="end"/>
      </w:r>
      <w:r w:rsidR="00000000">
        <w:rPr>
          <w:sz w:val="28"/>
          <w:lang w:val="ru-RU"/>
        </w:rPr>
        <w:pict w14:anchorId="030FAD08">
          <v:rect id="_x0000_i1033" style="width:0;height:1.5pt" o:hralign="center" o:hrstd="t" o:hr="t" fillcolor="#a0a0a0" stroked="f"/>
        </w:pict>
      </w:r>
    </w:p>
    <w:p w14:paraId="7A75929F" w14:textId="77777777" w:rsidR="00F0396D" w:rsidRPr="00A00603" w:rsidRDefault="00F0396D" w:rsidP="00A00603"/>
    <w:p w14:paraId="0B86D0C8" w14:textId="77777777" w:rsidR="00F0396D" w:rsidRDefault="00F0396D" w:rsidP="002A1C35">
      <w:pPr>
        <w:rPr>
          <w:lang w:val="ru-RU"/>
        </w:rPr>
      </w:pPr>
    </w:p>
    <w:p w14:paraId="4E04353D" w14:textId="77777777" w:rsidR="00F0396D" w:rsidRPr="002A1C35" w:rsidRDefault="00F0396D" w:rsidP="002A1C35">
      <w:pPr>
        <w:rPr>
          <w:lang w:val="ru-RU"/>
        </w:rPr>
      </w:pPr>
    </w:p>
    <w:p w14:paraId="127B41E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>喺呢度,作為引言,我哋收錄咗一位有才華嘅教會作家、大司祭尼古拉·德普塔托夫嘅文章,題為《長老同佢哋嘅教誨》。喺呢篇短文入面,作者勾勒咗一位長老-懺悔師嘅典型形象,佢曾經咁容易接觸到,又咁貼近心靈敏銳嘅俄羅斯人民。 作者所指係奧普丁納最後一位長老,但佢所畫出嘅卻係一個普世性嘅形象。因為革命前俄羅斯最後嗰班聖人所散發出嚟嘅慈父之愛同洞察力,其實係佢哋由更古老嘅埃及、巴勒斯坦、敘利亞同庇護山嘅苦行者身上吸取過嚟。 所以,尼古拉神父呢篇文章好可能幫助讀者,對呢本小冊子入面收集嗰啲聖人言行錄,形成更生動嘅印象。</w:t>
      </w:r>
    </w:p>
    <w:p w14:paraId="1D9CCFA1" w14:textId="77777777" w:rsidR="00F0396D" w:rsidRPr="00C16EC6" w:rsidRDefault="00F0396D">
      <w:pPr>
        <w:pStyle w:val="Header"/>
        <w:tabs>
          <w:tab w:val="clear" w:pos="4320"/>
          <w:tab w:val="clear" w:pos="8640"/>
          <w:tab w:val="left" w:pos="475"/>
        </w:tabs>
        <w:rPr>
          <w:sz w:val="20"/>
          <w:szCs w:val="16"/>
          <w:lang w:val="ru-RU"/>
        </w:rPr>
      </w:pPr>
    </w:p>
    <w:p w14:paraId="23D6259D" w14:textId="77777777" w:rsidR="00F0396D" w:rsidRDefault="00F0396D" w:rsidP="0005283C">
      <w:pPr>
        <w:pStyle w:val="Heading3"/>
        <w:rPr>
          <w:lang w:val="ru-RU"/>
        </w:rPr>
      </w:pPr>
      <w:bookmarkStart w:id="0" w:name="_Toc519946842"/>
      <w:bookmarkStart w:id="1" w:name="_Toc136188716"/>
      <w:bookmarkStart w:id="2" w:name="_Toc237092054"/>
      <w:r>
        <w:rPr>
          <w:lang w:val="ru-RU"/>
        </w:rPr>
        <w:t>長老與佢哋嘅教導</w:t>
      </w:r>
      <w:bookmarkEnd w:id="0"/>
      <w:bookmarkEnd w:id="1"/>
      <w:bookmarkEnd w:id="2"/>
    </w:p>
    <w:p w14:paraId="696DAE81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>長老職務中蘊藏着深切虔誠的基督精神。長老引領他的門徒,攙扶着他的手,免得他跌入罪惡的深淵。他以慈愛、安慰、鼓勵、勸誡和為其靈性努力的祝福,親切地接近他。 長老會描繪將來嘅畫面,亦指出因與上帝交通而喺當下所帶來嘅甜美。長老將病痛視為已經唾手可得嘅救恩手段;將苦難視為鍛造謙卑嘅熔爐──呢種謙卑就算冇其他善行都可以得救。長老同佢嘅門徒一齊經歷喜悅同悲傷,好似同佢嘅靈魂融為一體。 長老教導說:禱告是靈命的呼吸。有禱告的地方,就有生命;沒有禱告的地方,就如死一般。在很多方面,長老博學、有權威、且經驗豐富。他的聲音堅定而清晰,直透罪人那貧窮、自卑的心靈。</w:t>
      </w:r>
    </w:p>
    <w:p w14:paraId="2FCC8D1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我哋不妨以最近啲俄羅斯長老嘅教導做例子。聽吓佢哋嗰啲簡單嘅說話,雖然出奇地平靜,但堅定有力,直入人心:「你曾經同我講,仇敵向你射箭。唔好驚! 連一根都碰唔到你;唔好驚任何垃圾──垃圾始終都係垃圾。就照我嘅勸告做:喺你禱告之前,朝早同晚上都讀呢兩篇詩篇──第26同第90篇,而喺讀之前先讀偉大嘅大天使問安──「喜哉,天主</w:t>
      </w:r>
      <w:r>
        <w:rPr>
          <w:lang w:val="ru-RU"/>
        </w:rPr>
        <w:lastRenderedPageBreak/>
        <w:t>之母,童貞瑪利亞」…… 如果你咁做,火燒唔着你,水淹唔死你……炸彈都炸唔爛你」(奧普丁納長老約翰)。</w:t>
      </w:r>
    </w:p>
    <w:p w14:paraId="554D795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「當人猛烈地攻擊你,而絕望感壓倒你時,就向主跪拜一百次禱告,到時不但子彈,就連大砲都嚇唔到你。」(奧普丁納修道院長安東尼)</w:t>
      </w:r>
    </w:p>
    <w:p w14:paraId="18357546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「在靈裡謙卑,是世上無與倫比的喜樂!謙卑的人在地上生活,就好似在天國一樣,永遠歡欣、安寧,且心滿意足。」(奧普丁納大修道院長安東尼)「有勇气的靈,除了一位神之外,不懼怕任何人、任何事。」 (安東尼長老)。「我勸你,唔好再做白日夢,要透過向主禱告嚟滋養你嘅靈魂,並信靠祂,因為冇經過祂嘅許可,連隻雀鳥都唔會死,更何況人呢。要喺靈裡得平安。」(安東尼長老)。</w:t>
      </w:r>
    </w:p>
    <w:p w14:paraId="55E0B068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「有一位智者長老說:『病痛臨到我身上──讚美你,主啊!我的病痛惡化──讚美你,主啊!我的病痛變成不治之症──讚美你,主啊!』 因為同你喺天上,勝過同地上嘅人一齊… 如果一個人喺領受聖禮嗰日就去世,聖天使會為咗聖體聖事嘅尊威,接佢嘅靈魂入佢哋嘅手" (安東尼修道院長)。</w:t>
      </w:r>
    </w:p>
    <w:p w14:paraId="27DC658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「凡事都當在心裏責備、定罪自己,而唔係責備別人;因為我哋愈謙卑,賞賜就愈大:上帝鍾意謙卑人,並將祂嘅恩典澆灌喺佢哋身上!所以,無論你遇到咩悲傷,或者咩不幸,都要講:『我為咗耶穌基督忍受呢一切!』 只要咁講,你就會好啲。因為耶穌基督的名有大能;有祂喺,一切「 」嘅苦惱都會平息,魔鬼都會消失;當你重複念祂最甜美嘅名時,你嘅煩惱會減退,你嘅怯懦會平靜!」(安東尼修道院長)。</w:t>
      </w:r>
    </w:p>
    <w:p w14:paraId="4D303E3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革流巴修道院的長老巴納巴說:「在聖餐預備禮中,為每個名字掏出一塊麵包是愚蠢的。耶穌基督神聖之血的一滴,足以洗刷數以百萬計的人靈的罪過。」長老對一位訪客說:「我很高興你生病了:你會變得更加謙卑。」 ──然後輕輕拍咗佢個膊頭。嗰陣痛楚好似施咗魔法咁即刻消</w:t>
      </w:r>
      <w:r>
        <w:rPr>
          <w:lang w:val="ru-RU"/>
        </w:rPr>
        <w:lastRenderedPageBreak/>
        <w:t>失。願基督拯救你脫離靈魂嘅病症──絕望、憂傷、驕傲、嫉妒同仇人症。呢啲病症都係由魔鬼嘅誘惑引起,比身體嘅病痛更加可怕同危險……對住你嘅心講: 「你點解咁激動?你用嬲氣係改唔到人,只會害自己。唔好畀心動盪;要忍耐;聽日要做嘅事就去做,聽日要同要講嘅人就講。平靜、溫柔嘅說話比嬲氣更容易說服人同令佢清醒。你咁做,有上帝幫手,你就會克服嬲氣呢個魔鬼。」</w:t>
      </w:r>
    </w:p>
    <w:p w14:paraId="4ECFB113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Optina 的長老、謝瑪修士安東尼對某人教誨說:「看啊,主賜給你試煉──好叫你的激情死去……主清楚而專注地審視你的一切作為,直探你靈魂的深處,就好似我們凝視一個人面容一樣。」 祂觀察同考驗你喺試煉中嘅表現。如果你捱得住,你就會成為祂所鍾愛嘅人。如果你頂唔順而犯罪,但之後又悔改,你仍然會成為祂所鍾愛嘅人……只有主自己決定試煉喺生命嘅開始、中間,定係結束時嚟到…… 盡你所能;唔好誇耀自己嘅功績,亦唔好數算自己嘅美德;要認清自己嘅軟弱同罪過,主就永遠唔會離棄你……如果你生活貧困,唔好灰心,要謙卑自己,主會比睇卑鄙人做嘅偉績更加憐憫你嘅謙卑…… 盡你所能;以謙卑同克制去行;你就會習慣佢,甚至會咁鍾意禱告,連用武力都拉唔開你。因為佢係甜蜜同喜樂嘅源頭。」</w:t>
      </w:r>
    </w:p>
    <w:p w14:paraId="10C911BA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「人需要復興,需要激勵……就好似要令燈籠發光,淨係清潔燈罩唔夠,仲要喺入面點燃蠟燭。主對佢嘅門徒就係咁做。佢用真理潔淨咗佢哋之後,用聖靈復興咗佢哋,雖然佢哋已經潔淨,但佢哋依然成為咗照亮他人嘅光。</w:t>
      </w:r>
    </w:p>
    <w:p w14:paraId="0CB9CEA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呢個過程要喺每個基督徒身上發生。首先,用真理潔淨;然後,用聖靈啟迪。真理會因着本性嘅靈感係污穢而拒絕佢,並將佢置之死地,好等聖靈嚟到時,可以喺更新嘅狀態下令佢復活。</w:t>
      </w:r>
    </w:p>
    <w:p w14:paraId="4F39E4D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但如果一個人未被真理潔淨,就先被自己嘅靈感帶領,咁佢散發出嚟嘅,就唔係純淨嘅光,而係一種混雜同欺騙嘅光;因為佢心入面嘅唔係單純嘅善,而係同不善摻雜咗,多或少。 </w:t>
      </w:r>
      <w:r>
        <w:rPr>
          <w:lang w:val="ru-RU"/>
        </w:rPr>
        <w:lastRenderedPageBreak/>
        <w:t>願人人向內自省,以自己心靈的體驗檢驗我所言:你會看見它們是多麼準確而真實,源自我性本身……</w:t>
      </w:r>
    </w:p>
    <w:p w14:paraId="7B0BDAF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一個表現出自我犧牲嘅人,最好能夠停泊喺真理嘅港灣,因為所有靈性福份嘅源頭就喺度。 因此,我勸所有朋友,喺宗教方面,要專心研讀聖父── ──佢哋已經達到淨化同開悟,就好似使徒咁,之後又寫咗自己嘅書,當中散發出純粹嘅真理,並賦予讀者聖靈嘅啟發。 「喺呢條路之外,一開始又窄又令心靈同情感受苦,到處都係黑暗、急流同深淵!」</w:t>
      </w:r>
    </w:p>
    <w:p w14:paraId="10DC7361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再加埋長老西篤蘭嘅說話:「無論喺天上定喺地上,主都只係透過聖靈先得認識,而唔係靠科學… 當恩典喺我哋入面,靈魂日夜都燃燒同渴慕主,因為恩典將靈魂同愛神結合埋一齊,令佢去愛祂,亦唔想同祂分開,因為佢喺聖靈嘅甘甜入面永遠都唔會滿足… 然而,自大自私嘅人唔容許恩典住喺佢哋心入面,所以永遠都冇心靈嘅平安;但係對順服嘅人嚟講,聖靈嘅恩典就好容易進入,並賜予喜樂同平安……而家透過懺悔,就可以重獲樂園。</w:t>
      </w:r>
    </w:p>
    <w:p w14:paraId="7442F985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取之不盡嘅源頭──長老們造就人嘅教導。我哋小心保留咗其中一滴,作為長老送畀讀者嘅禮物──一份分辨力同恩典嘅禮物。 所以,我們要向這些有洞察力的人心存感恩,因為在他們屬靈的眼中,我們的心中秘密和最深層的思想都無所遁形。雖然他們與我們同住,但他們的生命卻超越了時間和空間的界限。讓我們以愛心向他們學習通往永恆救恩的道路。</w:t>
      </w:r>
    </w:p>
    <w:p w14:paraId="486B66BE" w14:textId="77777777" w:rsidR="00F0396D" w:rsidRPr="00BB1DF9" w:rsidRDefault="00F0396D">
      <w:pPr>
        <w:pStyle w:val="Heading6"/>
        <w:tabs>
          <w:tab w:val="left" w:pos="475"/>
        </w:tabs>
        <w:rPr>
          <w:lang w:val="ru-RU"/>
        </w:rPr>
      </w:pPr>
      <w:r w:rsidRPr="00BB1DF9">
        <w:rPr>
          <w:lang w:val="ru-RU"/>
        </w:rPr>
        <w:t>首席大司祭尼古拉·德普塔托夫</w:t>
      </w:r>
    </w:p>
    <w:p w14:paraId="5B515193" w14:textId="77777777" w:rsidR="00F0396D" w:rsidRPr="00C16EC6" w:rsidRDefault="00F0396D">
      <w:pPr>
        <w:tabs>
          <w:tab w:val="left" w:pos="475"/>
        </w:tabs>
        <w:rPr>
          <w:sz w:val="20"/>
          <w:szCs w:val="16"/>
          <w:lang w:val="ru-RU"/>
        </w:rPr>
      </w:pPr>
    </w:p>
    <w:p w14:paraId="59B36A57" w14:textId="77777777" w:rsidR="00F0396D" w:rsidRDefault="00F0396D" w:rsidP="0005283C">
      <w:pPr>
        <w:pStyle w:val="Heading3"/>
        <w:rPr>
          <w:lang w:val="ru-RU"/>
        </w:rPr>
      </w:pPr>
      <w:bookmarkStart w:id="3" w:name="_Toc519946843"/>
      <w:bookmarkStart w:id="4" w:name="_Toc136188717"/>
      <w:bookmarkStart w:id="5" w:name="_Toc237092055"/>
      <w:r>
        <w:rPr>
          <w:lang w:val="ru-RU"/>
        </w:rPr>
        <w:t>聖馬克西姆·承認者</w:t>
      </w:r>
      <w:bookmarkEnd w:id="3"/>
      <w:bookmarkEnd w:id="4"/>
      <w:bookmarkEnd w:id="5"/>
    </w:p>
    <w:p w14:paraId="530361B2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>聖馬克西姆喺君士坦丁堡出世,父母門第高,受過優異教育。喺希拉克略皇帝(610–641在位)時期,佢成為皇室顧問之一。 見到一性派異端(一性派否認耶穌基督的人性意志,從而淡化祂在十字架上受苦的意義)的蔓延──連皇帝都屈服於此──他離</w:t>
      </w:r>
      <w:r>
        <w:rPr>
          <w:lang w:val="ru-RU"/>
        </w:rPr>
        <w:lastRenderedPageBreak/>
        <w:t>開宮廷,進入克里索波利斯修道院,並在那里領受修道誓約。 其後,敬禮馬克西姆成為呢間寺院嘅方丈。</w:t>
      </w:r>
    </w:p>
    <w:p w14:paraId="43C7DE8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馬克西莫斯係當時一位深厚嘅神學家,同時係正教嘅堅定捍衛者,佢好高明同成功咁證明咗一性派異端嘅謬誤,因此多次畀教會敵人迫害。 聖馬克西姆為正教所作嘅論證咁有說服力,以至喺645年同君士坦丁堡一性派宗主教皮魯斯公開辯論之後,後者就放棄咗異端。</w:t>
      </w:r>
    </w:p>
    <w:p w14:paraId="65B1AED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幾次,聖馬克西姆都被流放,然後又被召返君士坦丁堡。異端分子最初用說服同承諾嚟試,但唔得之後,就經常威脅、侮辱,甚至動手打佢。但佢嘅宗教信念依然堅定不移。 最後,佢隻右手同條舌頭俾人割咗,令佢無論用口定用筆都無法宣講或捍衛真理。之後佢被流放到高加索山嘅拉佐夫(今明格列里亞一帶)。聖馬克西姆就喺嗰度喺662年8月13號離世,佢事先已經知道自己嘅死期。</w:t>
      </w:r>
    </w:p>
    <w:p w14:paraId="6C8D9CB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聖馬克西姆寫咗好多神學著作嚟捍衛正教。對我哋嚟講,佢關於靈性同默想生活嘅教導特別有價值,呢啲教導以《多布羅托利وبی耶》入面400條關於基督之愛嘅指示形式出現。 據知佢仲寫咗七百章有關至聖三一、道成肉身、美德同情慾,以及對主禱文嘅闡釋。佢嘅苦行教導展現咗聖馬克西姆嘅靈性深度同洞察力。</w:t>
      </w:r>
    </w:p>
    <w:p w14:paraId="0FC0EE52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聖馬克西姆·認信者嘅紀念日喺新曆嘅2月3號。</w:t>
      </w:r>
    </w:p>
    <w:p w14:paraId="7783864B" w14:textId="77777777" w:rsidR="00F0396D" w:rsidRPr="00C16EC6" w:rsidRDefault="00F0396D">
      <w:pPr>
        <w:tabs>
          <w:tab w:val="left" w:pos="475"/>
        </w:tabs>
        <w:rPr>
          <w:sz w:val="20"/>
          <w:szCs w:val="16"/>
          <w:lang w:val="ru-RU"/>
        </w:rPr>
      </w:pPr>
    </w:p>
    <w:p w14:paraId="0BC3E888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6" w:name="_Toc519946844"/>
      <w:bookmarkStart w:id="7" w:name="_Toc136188718"/>
      <w:r>
        <w:rPr>
          <w:lang w:val="ru-RU"/>
        </w:rPr>
        <w:t>上帝嘅憐憫、恩典、信心、禱告</w:t>
      </w:r>
      <w:bookmarkEnd w:id="6"/>
      <w:bookmarkEnd w:id="7"/>
    </w:p>
    <w:p w14:paraId="75BC517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1. 謹記上帝之偉大與無邊,我們不可絕望,或以為自己太渺小,不配受祂對人類的愛。 同樣地,當我哋回想起自己墮落之深時,都唔好懷疑神能喺我哋身上恢復被罪惡殺死嘅美德。對神嚟講,兩者都可能做到:佢可以下降,用知識光照我哋嘅心靈,亦都可以喺我哋身上恢復美德。(聖馬克西姆)</w:t>
      </w:r>
    </w:p>
    <w:p w14:paraId="548F2F6E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1. 如果你遇到意想不到的誘惑,就不要責怪使誘惑來臨的人,而要努力去明白誘惑來臨的目的──如此,你才能得到糾正。因為無論是透過他或其他人,你都一樣要從神聖旨意之杯中飲下苦杯。</w:t>
      </w:r>
    </w:p>
    <w:p w14:paraId="141B751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1. 有智慧的人,反思神恩典的福惠,對所臨的逆境懷著感恩的心,不責怪任何人或任何事,只歸咎於自己的罪過。 然而,愚昧的人,當他們犯罪又為罪受懲罰時,就對神或對人埋怨,不明白神全智的安排。(馬克西מו斯)</w:t>
      </w:r>
    </w:p>
    <w:p w14:paraId="7C67BCEF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1. 就好似醫生醫治各種身體病症,唔會只開同一味藥畀所有人;同樣地,上帝醫治我哋嘅靈性病症,都唔會只用一種適合所有人嘅方法。祂會因應每個靈魂嘅需要,用專門對症下藥嘅療法去醫治佢。 所以,即使這些療法令我們受苦,我們仍要為我們的得醫治向祂獻上感謝。(馬克西姆·承認者)</w:t>
      </w:r>
    </w:p>
    <w:p w14:paraId="32C804E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2. 凡是認清自己本性軟弱的人,都曾透過親身經驗,體會到上帝的幫助之力。 而呢個人,喺恩典嘅幫助下已經行咗啲善,又喺努力行其他善事嘅時候,絕對唔會貶低其他人。因為佢哋知道,就好似恩典點樣幫助咗佢哋,拯救佢哋脫離咗好多情慾同不幸,照樣,按神嘅旨意,佢有足夠嘅力量去幫助所有其他人,特別係嗰啲為神勞苦嘅人。 那有憐憫、有慈悲的心腸的醫生,雖然祂並不立即將人從一切情慾中釋放,卻仍然在適當的時候醫治所有向祂尋求的人。(馬克西姆·承認者)</w:t>
      </w:r>
    </w:p>
    <w:p w14:paraId="3E70D0EF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3. 那信神但不行神誡命的人,是盲目地信。因為神誡命乃是光,行神誡命的人就有神的光,若不行神誡命,就仍然在神的光以外,只得空洞的言語,而非真實的屬天知識。(馬克西姆)</w:t>
      </w:r>
    </w:p>
    <w:p w14:paraId="090C3173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4. 敬畏神有兩種:一種源於刑罰的威脅。由此,在我們心中相應地產生自制、忍耐、對神的盼望,以及脫離情欲,而愛就由此而生。另一種敬畏與愛本身相連,在靈裡產生敬虔,唯恐在愛的膽量中,開始忽視神。 因此,一種恐懼是純潔的,而另一種則是不純潔的。由罪惡和對折磨的預期所生的恐懼是污濁的。因為它源於對所犯罪惡的自覺,所以不會永遠存在,當罪惡透過懺悔得以消除時,它也將隨之消失。 但係純淨嘅恐懼,唔帶對罪惡嘅焦慮驚懼,會永遠留喺靈魂入面,從唔會離開,因為佢以神秘嘅方式同上帝結合,展現對祂威嚴嘅自然敬畏。(馬克西מו斯·承認者)</w:t>
      </w:r>
    </w:p>
    <w:p w14:paraId="33D1CD56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6. 純淨禱告有兩種崇高嘅狀態。一種係活躍生活嘅人所經歷,另一種係沉思生活嘅人所經歷。第一種狀態係出於對上帝嘅敬畏同美好嘅盼望而禱告嘅人所獲得,而另一種則來自神聖嘅愛同極度純潔嘅心。 第一個狀態嘅徵兆係,禱告者將心思遮護於一切塵世念頭之外,無分心亦無混亂,喺神嘅面前禱告。第二個狀態嘅徵兆係,禱告者嘅心思被神聖嘅大光照亮。 然後人就完全感覺唔到自己,亦感覺唔到周圍任何嘢,只感覺到嗰位出於祂嘅愛而照亮佢嘅上帝。處於呢種光照之下,人就會獲得對上帝純淨而光明嘅認識。(馬克西默斯·承認者)</w:t>
      </w:r>
    </w:p>
    <w:p w14:paraId="12BF3DCD" w14:textId="77777777" w:rsidR="00F0396D" w:rsidRPr="00C16EC6" w:rsidRDefault="00F0396D">
      <w:pPr>
        <w:tabs>
          <w:tab w:val="left" w:pos="475"/>
        </w:tabs>
        <w:rPr>
          <w:sz w:val="20"/>
          <w:szCs w:val="16"/>
          <w:lang w:val="ru-RU"/>
        </w:rPr>
      </w:pPr>
    </w:p>
    <w:p w14:paraId="4DB2A7FB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8" w:name="_Toc519946845"/>
      <w:bookmarkStart w:id="9" w:name="_Toc136188719"/>
      <w:r>
        <w:rPr>
          <w:lang w:val="ru-RU"/>
        </w:rPr>
        <w:t>對上帝的認識</w:t>
      </w:r>
      <w:bookmarkEnd w:id="8"/>
      <w:bookmarkEnd w:id="9"/>
    </w:p>
    <w:p w14:paraId="59E31F1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7. 如果你想進行神學反思,就唔好嘗試去理解上帝嘅本質,因為呢樣嘢唔單止人類嘅心智無法掌握,任何心智都無法做到。 所以,盡量反思祂的屬性:永恆、無限、不可思議、良善、智慧和全能,祂掌管萬有,並公義地審判萬有。因為在人中,即使只是一點點明白這些神性屬性的人,都已經是偉大的神學家。(馬克西姆·承認者)</w:t>
      </w:r>
    </w:p>
    <w:p w14:paraId="792CF6E4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7. 自負阻礙通往知識嘅道路。如果你想真正變得有智慧,唔想做自己自負嘅奴隸,就要努力去認識仍然隱藏喺你心靈深處嘅嘢。到時,當你見到有幾多嘢對你嚟講係完全未知同難以理解,你會對自己嘅無知感到驚訝,並收斂你嘅自負。 一旦你認清自己嘅渺小,你就能夠明白好多偉大同奇妙嘅事。</w:t>
      </w:r>
    </w:p>
    <w:p w14:paraId="4D088FD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7. 我哋當中好多人只係講,但係真正去做嘅就少。然而,冇人膽敢為咗自己嘅目的而扭曲上帝嘅話語。佢哋不如承認自己嘅軟弱,唔好隱瞞上帝嘅真理,好過佢哋違背誡命,犯下歪曲上帝話語嘅罪行。(馬克西姆·承認者)</w:t>
      </w:r>
    </w:p>
    <w:p w14:paraId="5C835DF5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7. 聖徒們達到了本性所無法企及之境,因為本性根本無法認識超越自身者。 的確,冇一種成神嘅狀態係大自然可以觸及嘅,因為大自然根本唔能夠認識神。只有神嘅恩典先有能力,用一種對祂哋嚟講可及嘅方式,將成神賦予受造之物。咁大自然就會以超自然嘅光芒照耀,並因豐盛嘅榮耀而被提升到超越本身自然界限。(承認為聖者大馬卡比烏斯)</w:t>
      </w:r>
    </w:p>
    <w:p w14:paraId="36B86FF3" w14:textId="77777777" w:rsidR="00F0396D" w:rsidRPr="00C16EC6" w:rsidRDefault="00F0396D">
      <w:pPr>
        <w:tabs>
          <w:tab w:val="left" w:pos="475"/>
        </w:tabs>
        <w:rPr>
          <w:sz w:val="20"/>
          <w:szCs w:val="16"/>
          <w:lang w:val="ru-RU"/>
        </w:rPr>
      </w:pPr>
    </w:p>
    <w:p w14:paraId="5CAB7EFD" w14:textId="77777777" w:rsidR="00F0396D" w:rsidRPr="00BB1DF9" w:rsidRDefault="00F0396D">
      <w:pPr>
        <w:pStyle w:val="Heading4"/>
        <w:tabs>
          <w:tab w:val="left" w:pos="475"/>
        </w:tabs>
        <w:rPr>
          <w:lang w:val="ru-RU"/>
        </w:rPr>
      </w:pPr>
      <w:bookmarkStart w:id="10" w:name="_Toc519946846"/>
      <w:bookmarkStart w:id="11" w:name="_Toc136188720"/>
      <w:r>
        <w:rPr>
          <w:lang w:val="ru-RU"/>
        </w:rPr>
        <w:t>追求公義,自愛</w:t>
      </w:r>
      <w:bookmarkEnd w:id="10"/>
      <w:bookmarkEnd w:id="11"/>
    </w:p>
    <w:p w14:paraId="3A33953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信徒敬畏上帝; 敬畏上帝的人自卑;自卑的人就變得柔和,藉此得以免受不自然的憤怒和慾望衝動的支配;柔和的人遵守誡命;遵守誡命的人就被潔淨;被潔淨的人就得光明;得光明的人就被認為配與新郎──道──同在奧秘的府庫中。 (馬克西姆·承認者)。</w:t>
      </w:r>
    </w:p>
    <w:p w14:paraId="67F028A2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用愛去約束靈魂易怒嘅本性,用自制去制服佢敏感嘅本性,用禱告去提升佢思考嘅本性。咁樣,你靈魂入面嘅光就永遠唔會黯淡。</w:t>
      </w:r>
    </w:p>
    <w:p w14:paraId="0353BDE6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11. 「屬地之人的形像」(亞當)由主要罪惡組成,如愚蠢、懦弱、放蕩不羈和虛假。 </w:t>
      </w:r>
      <w:r>
        <w:rPr>
          <w:lang w:val="ru-RU"/>
        </w:rPr>
        <w:lastRenderedPageBreak/>
        <w:t>「天上者之像」就包含咗主要嘅美德,例如:節制、勇氣、貞潔同公義。就好似我哋曾經背負舊人嘅特徵,而家就要背負新人的特徵。(林前15:49;馬克西姆·承認者)</w:t>
      </w:r>
    </w:p>
    <w:p w14:paraId="3EA8DB6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我認為稱呢條生命嘅終結為「死亡」係唔公平嘅;相反,佢係從死亡中得釋放,從腐朽嘅領域中脫離,從奴役中解脫,憂慮停止,爭端結束,從黑暗中走出,從勞碌中歇息,從羞愧中得遮蓋,從情慾中自由──總之,一切惡嘅終結。 聖徒們忍受這些試煉,並透過克制肉身來改革自己,使自己成為此生之客。 因為,佢哋英勇咁同世界同肉體爭戰,同由佢哋引起嘅反叛對抗,並且制服咗佢哋;又透過感官嘅同情心,克服咗由感官出生嘅迷思──佢哋喺自己入面保守咗靈魂嘅尊嚴,保持咗自由。</w:t>
      </w:r>
    </w:p>
    <w:p w14:paraId="6EF4BBE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20. 凡是克服情欲之源──自愛──的人,在上帝的幫助下,就能輕易克服其他的激情,如憤怒、憂傷、怨恨等等。但凡被自愛所勝的人,即使不願意,仍會被其他的激情所困擾。(馬克西姆·承認者)</w:t>
      </w:r>
    </w:p>
    <w:p w14:paraId="3DD98F72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20. 一切情慾嘅開始係自愛,而佢哋嘅結局就係驕傲。自愛就係對肉身嘅放縱。凡係斬斷自愛嘅人,就等於斬斷由佢衍生出嚟嘅其他情慾。──馬克西姆·承認者</w:t>
      </w:r>
    </w:p>
    <w:p w14:paraId="5E60CC13" w14:textId="77777777" w:rsidR="00F0396D" w:rsidRDefault="00F0396D">
      <w:pPr>
        <w:tabs>
          <w:tab w:val="left" w:pos="475"/>
        </w:tabs>
        <w:rPr>
          <w:lang w:val="ru-RU"/>
        </w:rPr>
      </w:pPr>
    </w:p>
    <w:p w14:paraId="4281CF91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12" w:name="_Toc519946847"/>
      <w:bookmarkStart w:id="13" w:name="_Toc136188721"/>
      <w:r>
        <w:rPr>
          <w:lang w:val="ru-RU"/>
        </w:rPr>
        <w:t>情慾、良心潔淨、不貪心</w:t>
      </w:r>
      <w:bookmarkEnd w:id="12"/>
      <w:bookmarkEnd w:id="13"/>
    </w:p>
    <w:p w14:paraId="0904BF4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有屬乎肉體的激情,也有屬乎靈的激情。屬肉體的激情源於肉體,而屬靈的激情則源於外在事物。但愛與節制都能斬斷二者:愛斬斷屬靈的激情,而節制則斬斷屬肉體的激情。(馬克西姆·承認者)</w:t>
      </w:r>
    </w:p>
    <w:p w14:paraId="162AB2D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虛榮同對金錢嘅愛互相滋生。因為有啲人因虛榮致富,另一些人則因致富而變得虛榮。(西班牙嘅馬克西姆)</w:t>
      </w:r>
    </w:p>
    <w:p w14:paraId="7F1C278A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23. 唔好輕視你嘅良心,佢永遠喺度勸你做最正確嘅事。因為佢會畀你神聖同天使嘅指引,幫你擺脫心靈深處嘅隱藏污穢,並且喺你離開呢個世界嘅時候,畀你喺上帝面前有膽量。──馬克西姆·承認者</w:t>
      </w:r>
    </w:p>
    <w:p w14:paraId="7625CADF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26. 對財富執着有三種原因:慾望、虛榮心同無信心,而當中以無信心最強。好慾望嘅人鍾意財富係為咗享受;好虛榮嘅人係為咗攞面子;而無信心嘅人就係為咗儲落「雨天」用。 佢驚餓、驚老、驚病、驚流放等等,所以對自己嘅積蓄比對創造萬有、照顧萬有,甚至最微小生物嘅上帝更加有信心。(馬克西姆·承認者)</w:t>
      </w:r>
    </w:p>
    <w:p w14:paraId="22E4C30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</w:r>
    </w:p>
    <w:p w14:paraId="3D1A9A51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14" w:name="_Toc519946848"/>
      <w:bookmarkStart w:id="15" w:name="_Toc136188722"/>
      <w:r>
        <w:rPr>
          <w:lang w:val="ru-RU"/>
        </w:rPr>
        <w:t>謙卑、無惡意、憂愁、誘惑</w:t>
      </w:r>
      <w:bookmarkEnd w:id="14"/>
      <w:bookmarkEnd w:id="15"/>
    </w:p>
    <w:p w14:paraId="409EE6CC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27. 如果你對任何人懷有怨恨,就為他們祈禱,好讓透過祈禱──消除因對你所犯的錯而造成的悲傷──你能在自己身上終止那份怨恨的影響。一旦你變得友善而有同情心,你就能從你靈魂中完全驅逐這份激情。 當有人對你有惡意,你要對佢好有禮貌,仲要用友善嘅態度對待佢;咁樣你就可以幫助佢擺脫佢心入面嘅惡意。(西班牙馬克西姆)</w:t>
      </w:r>
    </w:p>
    <w:p w14:paraId="2B0903FE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27. 正如你為誣衊你嘅人祈禱,上帝必定會向被誤導嘅人揭示真相。( испове́дник馬克西姆)</w:t>
      </w:r>
    </w:p>
    <w:p w14:paraId="13EADF9F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27. 當有人冒犯你,要提防憤怒嘅念頭,免得佢哋令你同愛隔離,帶你入仇恨嘅領域。(西班牙馬克西姆)</w:t>
      </w:r>
    </w:p>
    <w:p w14:paraId="3491A104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 當魔鬼見到我哋藐視呢世嘅事物,唔肯畀佢哋令我哋去恨人或者離開愛,佢哋就會對我哋散播謠言,好叫我哋頂唔順呢種痛苦,從而去恨嗰啲造謠者。(馬克西מוς大公)</w:t>
      </w:r>
    </w:p>
    <w:p w14:paraId="51DAF084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28. 真正榮耀神嘅,唔係淨係用敬畏嘅言詞去讚美祂,而係為咗神同祂嘅誡命,耐心忍受苦難同勞碌。佢係用佢嘅一生去榮耀祂。 咁樣嘅人就會因上帝嘅榮耀而得榮耀,因為佢哋因分享為我哋受苦嘅救主嘅美德,而獲得咗無情欲嘅恩典作為報酬。凡係為咗美德而受苦,喺自己裏面榮耀上帝嘅人,都喺沉思嘅狀態中,透過上帝無情欲嘅光芒而喺上帝裏面得榮耀。 所以,主喺佢將要受 自願嘅苦難之前,就講:</w:t>
      </w:r>
      <w:r>
        <w:rPr>
          <w:i/>
          <w:iCs/>
          <w:lang w:val="ru-RU"/>
        </w:rPr>
        <w:t>「而家人子得榮耀,神喺佢入面亦得榮耀。神若喺佢入面得榮耀,就要喺自己入面榮耀佢。」</w:t>
      </w:r>
      <w:r>
        <w:rPr>
          <w:lang w:val="ru-RU"/>
        </w:rPr>
        <w:t>(約翰福音13:31–32;馬克西姆·承認者)</w:t>
      </w:r>
    </w:p>
    <w:p w14:paraId="47EAD46F" w14:textId="5E017992" w:rsidR="00F0396D" w:rsidRPr="00C16EC6" w:rsidRDefault="00F0396D">
      <w:pPr>
        <w:rPr>
          <w:rFonts w:ascii="Arial" w:hAnsi="Arial"/>
          <w:b/>
          <w:color w:val="0000FF"/>
        </w:rPr>
      </w:pPr>
      <w:bookmarkStart w:id="16" w:name="_Toc519946849"/>
    </w:p>
    <w:p w14:paraId="16E475AD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17" w:name="_Toc136188723"/>
      <w:r>
        <w:rPr>
          <w:lang w:val="ru-RU"/>
        </w:rPr>
        <w:t>對抗念頭的爭戰</w:t>
      </w:r>
      <w:bookmarkEnd w:id="16"/>
      <w:bookmarkEnd w:id="17"/>
    </w:p>
    <w:p w14:paraId="55832F0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31. 正如以思想犯罪比以行為犯罪更易,以行為抗爭比以思想抗爭更難。──馬克西姆·承認者</w:t>
      </w:r>
    </w:p>
    <w:p w14:paraId="24B0472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31. 唔會對事物產生執着,已經係一大成就,但更加偉大嘅係,當你反思佢哋嘅時候仍然可以保持無情,因為惡靈透過思想對我哋發動嘅戰爭,比佢哋透過實物發動嘅戰爭更加嚴重。(馬克西姆·承認者)</w:t>
      </w:r>
    </w:p>
    <w:p w14:paraId="19A6B00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31. 唔好濫用你嘅思想,否則你都會被迫濫用事物;因為如果我哋唔係先喺思想上犯罪,就永遠唔會喺行為上犯罪。(西班牙馬克西默斯)</w:t>
      </w:r>
    </w:p>
    <w:p w14:paraId="2ABC0F54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31. 我哋會對曾經鍾意嘅嘢,抱住強烈嘅思緒。咁點解能夠克服激情想像嘅人,自然會輕視連想像中嘅嘢呢?因為同記憶中嘅嘢抗爭,比同實物抗爭更加艱難,就好似以心犯罪比以身犯罪容易咁。 (馬克西姆·承認者)</w:t>
      </w:r>
    </w:p>
    <w:p w14:paraId="0BA4DCF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31.當心思緒開始喺對上帝嘅愛中茁壯成長,侮蔑上帝嘅靈就會開始誘惑佢,向佢灌輸啲連人都諗唔到嘅念頭,只有佢哋嘅父──魔鬼先至得。 </w:t>
      </w:r>
      <w:r>
        <w:rPr>
          <w:lang w:val="ru-RU"/>
        </w:rPr>
        <w:lastRenderedPageBreak/>
        <w:t>佢咁做係出於對愛神之人的嫉妒,好叫嗰人接受呢啲念頭做自己嘅,從而陷入絕望,唔再敢向神禱告。 但係,惡者喺佢嘅詭計中並無得益,因為佢哋令我哋更加堅定。因為,喺對抗佢嘅時候,我哋變得更明智,並且更加真誠咁愛神。(馬克西姆·承認者)</w:t>
      </w:r>
    </w:p>
    <w:p w14:paraId="4EBE96B9" w14:textId="77777777" w:rsidR="00F0396D" w:rsidRDefault="00F0396D">
      <w:pPr>
        <w:tabs>
          <w:tab w:val="left" w:pos="475"/>
        </w:tabs>
        <w:rPr>
          <w:lang w:val="ru-RU"/>
        </w:rPr>
      </w:pPr>
    </w:p>
    <w:p w14:paraId="00A9159F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18" w:name="_Toc519946850"/>
      <w:bookmarkStart w:id="19" w:name="_Toc136188724"/>
      <w:r>
        <w:rPr>
          <w:lang w:val="ru-RU"/>
        </w:rPr>
        <w:t xml:space="preserve"> 心靈的平安,謹慎</w:t>
      </w:r>
      <w:bookmarkEnd w:id="18"/>
      <w:bookmarkEnd w:id="19"/>
    </w:p>
    <w:p w14:paraId="71AF2324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35. 唔好用可恥嘅行為去腐蝕你嘅肉身,亦唔好用邪惡嘅思想去玷污你嘅靈魂。咁,上帝嘅平安就會降臨喺你身上,並帶埋愛嚟。</w:t>
      </w:r>
    </w:p>
    <w:p w14:paraId="66E406A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36. 好多本質上係好嘅行為,喺某啲情況下都可能變成唔好。例如,禁食同通宵禱告、祈禱同詩篇頌唱、施捨同款待旅客,本身都係好事,但如果出於虛榮心去做,就會變成唔好。(馬克西姆·認罪者) </w:t>
      </w:r>
      <w:r>
        <w:rPr>
          <w:lang w:val="ru-RU"/>
        </w:rPr>
        <w:tab/>
      </w:r>
    </w:p>
    <w:p w14:paraId="54DF18BE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0DC50B17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20" w:name="_Toc519946851"/>
      <w:bookmarkStart w:id="21" w:name="_Toc136188725"/>
      <w:r>
        <w:rPr>
          <w:lang w:val="ru-RU"/>
        </w:rPr>
        <w:t>對神同對鄰舍嘅愛</w:t>
      </w:r>
      <w:bookmarkEnd w:id="20"/>
      <w:bookmarkEnd w:id="21"/>
    </w:p>
    <w:p w14:paraId="5B473191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40. 愛神者於世上過着天使般的生活,禁食、守夜、讚美神、禱告,並對每個人存着好意。(馬克西繆斯·承認者)</w:t>
      </w:r>
    </w:p>
    <w:p w14:paraId="55457B1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40. 愛神的人不使任何人憂愁,也不會因暫时的事務而為任何人憂愁。相反,他只因那使蒙福的使徒保羅自己憂愁,也使哥林多人憂愁的得救之憂愁而憂愁(林後2:4)。(馬克西姆·承認者)。</w:t>
      </w:r>
    </w:p>
    <w:p w14:paraId="658F0A86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40. 凡愛慕某樣事物的人,都希望用盡各種方法去獲得,並移除一切擋在他面前的障礙,好叫自己不至於失去它。同樣地,愛神的人努力追求純潔的禱告,並將一切阻礙他於此的私慾驅逐出自己。(馬克西默斯)</w:t>
      </w:r>
    </w:p>
    <w:p w14:paraId="3B939E3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40. 人要全心全意去愛每一個人,但同時只可將盼望寄託於神,並用盡全力去事奉祂。只要祂保護我哋,我哋所有嘅朋友都會支持我哋,仇敵都冇能力傷害我哋。但當祂離棄我哋,所有朋友都會</w:t>
      </w:r>
      <w:r>
        <w:rPr>
          <w:lang w:val="ru-RU"/>
        </w:rPr>
        <w:lastRenderedPageBreak/>
        <w:t>背棄我哋,仇敵就會得勢,掌控我哋。 基督嘅朋友真誠咁愛每一個人,但唔係人人都愛佢哋。相反,世俗嘅朋友唔係人人都愛,亦唔會真心去愛每一個人。基督嘅朋友會一直保持佢哋之間嘅愛,直到最後一刻;而世俗嘅朋友只係維持一段時間──直到佢哋為咗世俗嘅事發生衝突為止。(馬克西姆·承認者)</w:t>
      </w:r>
    </w:p>
    <w:p w14:paraId="292A1853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42. 如果你憎恨某啲人、對其他人漠不關心,又對第三類人深情款款,咁就由此得出結論,你距離完美嘅愛──一種迫使人平等愛每一個人都嘅愛──仲有幾遠。</w:t>
      </w:r>
    </w:p>
    <w:p w14:paraId="4EF3E84A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42. 完美嘅愛唔會因人嘅性格去分化同一嘅人性,而係平等咁愛所有人。 佢愛好人如朋友,愛惡人如仇敵(照誡命),對佢哋做好事,並耐心忍受佢哋所加嘅一切,不但唔以惡報惡,甚至必要時為佢哋受苦,務求盡可能令佢哋成為朋友。 同樣地,我哋嘅主同神──耶穌基督──為咗向我哋顯示祂嘅愛,為全人類受苦,並賜予眾人復活嘅同一希望。然而,每個人都要令自己配得,或得榮耀,或受地獄嘅折磨。(馬克西姆·承認者)</w:t>
      </w:r>
    </w:p>
    <w:p w14:paraId="7E234B4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44. 凡是探聽他人罪過,或憑懷疑論斷弟兄的人,尚未踏上悔改之路,亦不肯認出自己的罪過──其實真比多蒲的鉛塊更重──而且他也不知道人為何變得</w:t>
      </w:r>
      <w:r>
        <w:rPr>
          <w:i/>
          <w:iCs/>
          <w:lang w:val="ru-RU"/>
        </w:rPr>
        <w:t xml:space="preserve">「心硬,愛慕虛榮,追求虛假」。 </w:t>
      </w:r>
      <w:r>
        <w:rPr>
          <w:lang w:val="ru-RU"/>
        </w:rPr>
        <w:t>(詩篇4:3)。因此,好似一個喺黑暗中迷路嘅瘋漢,忘記咗自己嘅過犯,反而去理會他人嘅過失──無論係真實定係想像。(承認為聖者馬克西מוς)</w:t>
      </w:r>
    </w:p>
    <w:p w14:paraId="2B0CC2CF" w14:textId="77777777" w:rsidR="00F0396D" w:rsidRDefault="00F0396D">
      <w:pPr>
        <w:tabs>
          <w:tab w:val="left" w:pos="475"/>
        </w:tabs>
        <w:rPr>
          <w:lang w:val="ru-RU"/>
        </w:rPr>
      </w:pPr>
    </w:p>
    <w:p w14:paraId="239A402A" w14:textId="77777777" w:rsidR="00F0396D" w:rsidRDefault="00F0396D" w:rsidP="0005283C">
      <w:pPr>
        <w:pStyle w:val="Heading3"/>
        <w:rPr>
          <w:lang w:val="ru-RU"/>
        </w:rPr>
      </w:pPr>
      <w:bookmarkStart w:id="22" w:name="_Toc519946852"/>
      <w:bookmarkStart w:id="23" w:name="_Toc136188726"/>
      <w:bookmarkStart w:id="24" w:name="_Toc237092056"/>
      <w:r>
        <w:rPr>
          <w:lang w:val="ru-RU"/>
        </w:rPr>
        <w:t>長老巴爾散奴斐和約翰</w:t>
      </w:r>
      <w:bookmarkEnd w:id="22"/>
      <w:bookmarkEnd w:id="23"/>
      <w:bookmarkEnd w:id="24"/>
    </w:p>
    <w:p w14:paraId="6F9C513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>聖人巴爾撒奴斐於六世紀,即查士丁尼大帝在位期間生活,原籍埃及。 佢喺巴勒斯坦勞力,首先喺加沙城附近嘅一間修道院,之後喺修道院外面──喺一間細細嘅小房,佢用嚟禱告同靜默。五十年嚟,冇人見過佢。因為佢極度謙卑,上帝賜俾佢智慧、洞察力同先</w:t>
      </w:r>
      <w:r>
        <w:rPr>
          <w:lang w:val="ru-RU"/>
        </w:rPr>
        <w:lastRenderedPageBreak/>
        <w:t>知嘅恩賜。 據說,好似使徒保羅咁,佢被提到神面前,見到神國度難以言喻嘅福份。作為一個行奇蹟嘅人,佢能起死回生,就好似先知以利亞咁,可以關天同開天。佢係經歷咗極度艱難嘅試煉同苦難之後,先得呢啲大恩賜。 到佢晚年,為咗教會嘅利益,佢應耶路撒冷宗主教嘅邀請,去咗耶路撒冷,喺度說服皇帝放棄佢嘅錯誤,並恢復對耶路撒冷教會嘅恩寵。佢喺563年去世。</w:t>
      </w:r>
    </w:p>
    <w:p w14:paraId="5AE58406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可敬的約翰亦過着隱默的生活,並蒙神賜予通達和預言的恩賜,因此被冠以</w:t>
      </w:r>
      <w:r>
        <w:rPr>
          <w:i/>
          <w:lang w:val="ru-RU"/>
        </w:rPr>
        <w:t>先知之名</w:t>
      </w:r>
      <w:r>
        <w:rPr>
          <w:lang w:val="ru-RU"/>
        </w:rPr>
        <w:t>。他的出生地不詳。 佢同長老巴爾撒那弗一齊生活咗十八年,一直到佢去世。約翰知道自己嘅死期,應阿爸·伊利安嘅請求,將死期延遲咗兩個星期,好教佢點樣管理修道院。</w:t>
      </w:r>
    </w:p>
    <w:p w14:paraId="3206C58E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聖人巴爾撒奴斐和約翰的教誨,以他們回答主教、神父及平信徒等不同階層人士所提問題的形式流傳下來。</w:t>
      </w:r>
    </w:p>
    <w:p w14:paraId="48D5973A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聖人巴爾薩諾菲囑咐阿爸塞里都斯將佢所有嘅答覆寫低,唔使驚寫錯,因為聖靈會指引佢將一切正確同按次序寫出嚟。</w:t>
      </w:r>
    </w:p>
    <w:p w14:paraId="45176037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2CD2F726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25" w:name="_Toc519946853"/>
      <w:bookmarkStart w:id="26" w:name="_Toc136188727"/>
      <w:r>
        <w:rPr>
          <w:lang w:val="ru-RU"/>
        </w:rPr>
        <w:t>禱告。認識上帝的旨意</w:t>
      </w:r>
      <w:bookmarkEnd w:id="25"/>
      <w:bookmarkEnd w:id="26"/>
    </w:p>
    <w:p w14:paraId="3460262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6. 人在祈禱、讀經同詩篇歌唱中,點樣先可以達到靈性嘅痛悔?— 靈性嘅痛悔喺祈禱中,係源於記起自己嘅罪過。祈禱者要回憶自己嘅所作所為,同埋其他對人有同樣所作所為嘅罪人將會點樣受審判,仲有審判者嗰幾句可怕嘅說話: </w:t>
      </w:r>
      <w:r>
        <w:rPr>
          <w:i/>
          <w:lang w:val="ru-RU"/>
        </w:rPr>
        <w:t>「離開我,被咒詛者,進入永遠的火裡</w:t>
      </w:r>
      <w:r>
        <w:rPr>
          <w:lang w:val="ru-RU"/>
        </w:rPr>
        <w:t>!」(馬太福音25:41)。當人讀誦或歌唱禱文時,若專心留心所講的每一句話,並以全靈體會其中所蘊藏的威力,就會激起屬靈的情感。 即使如此,若你心內仍存冷漠,也不要灰心,要繼續耐心努力,因為神是憐憫、寬厚、多忍耐的,祂會接受我們的努力。 要常常記住詩篇作者嘅說話:</w:t>
      </w:r>
      <w:r>
        <w:rPr>
          <w:i/>
          <w:lang w:val="ru-RU"/>
        </w:rPr>
        <w:t>「我信靠上主,祂就垂耳聽我,應允我嘅呼求</w:t>
      </w:r>
      <w:r>
        <w:rPr>
          <w:lang w:val="ru-RU"/>
        </w:rPr>
        <w:t>。」(詩篇39:1)當你咁做嘅時候,要信神嘅憐憫好快就會臨到你身上。(巴爾斯同約翰)</w:t>
      </w:r>
    </w:p>
    <w:p w14:paraId="67A371B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8. 人要幾多次祈禱,先至可以得到良心指引點樣行動? — 當你無法諮詢有經驗的长老時,你要就該事禱告三次,然後觀察你心傾向何方,即使只是一髮之差──都要照着去做。此等指引是可辨且清晰明確的。 (巴爾山努菲和約翰)。</w:t>
      </w:r>
    </w:p>
    <w:p w14:paraId="044F50E1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8. 一個人應該點樣三次祈禱:係唔同時間做,定係一次過做?有時真係冇得拖。 如果有時間,就喺三日內分三次禱告;但如果情況緊急,好似救主受難嗰陣,就要效法佢三次退去禱告,並且三次都講同一句說話(馬太福音26:44)。(巴爾撒密德與約翰)</w:t>
      </w:r>
    </w:p>
    <w:p w14:paraId="71DE8CD2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8. 當你想行一件討神喜悅的事,而有相反的念頭阻撓,這就是你知道那件事真係討神喜悅的證明。你要禱告並留意:禱告時,如果你心裏的善意得到加強,而且這份善意愈來愈大,而 ,無論困擾你的相反念頭是否仍然存在。 你要知道,每一件善行都必然會受到魔鬼嫉妒所生的痛苦反對,但透過祈禱,良善的意圖就能克服這一切。 但如果呢個表面上嘅善意係由魔鬼灌輸,而且抵抗亦都係由魔鬼本身嚟,咁透過禱告,呢個表面上嘅善意就會減弱,同埋表面上嘅抵抗都會減退。 咁嘅情況下,就好明顯敵人係抵擋佢自己種喺我哋心入面嗰個念頭,好用呢個方法嚟欺騙我哋,令我哋接受佢灌輸畀我哋嗰個所謂「好」嘅念頭。(Vars. and John)。</w:t>
      </w:r>
    </w:p>
    <w:p w14:paraId="01CD4044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8.當你一邊思想,一邊感受到心靈有動盪,即使呼求神名之後──就算只係一絲一毫──呢種動盪仍然持續,就要知道,你想做嘅嗰件事,係由惡者提示畀你嘅。咁,無論如何都唔好去做──因為心志動盪時所做嘅任何事,都唔討好神喜悅。 但當人抵擋呢種混亂(亦即有個抵擋嘅念頭出現嗰陣),就唔好即刻視件事為有害,而要檢視下佢係咪好事;如果唔係好事,就擱置佢;如果係好事,就去做,唔好理會嗰種混亂。(Barsa同John)</w:t>
      </w:r>
    </w:p>
    <w:p w14:paraId="3A271A70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092E1B33" w14:textId="77777777" w:rsidR="00F0396D" w:rsidRDefault="00F0396D">
      <w:pPr>
        <w:rPr>
          <w:rFonts w:ascii="Arial" w:hAnsi="Arial"/>
          <w:b/>
          <w:color w:val="0000FF"/>
          <w:lang w:val="ru-RU"/>
        </w:rPr>
      </w:pPr>
      <w:bookmarkStart w:id="27" w:name="_Toc519946854"/>
      <w:r>
        <w:rPr>
          <w:lang w:val="ru-RU"/>
        </w:rPr>
        <w:br w:type="page"/>
      </w:r>
    </w:p>
    <w:p w14:paraId="48D63C35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28" w:name="_Toc136188728"/>
      <w:r>
        <w:rPr>
          <w:lang w:val="ru-RU"/>
        </w:rPr>
        <w:lastRenderedPageBreak/>
        <w:t>懺悔、節制、溫柔、憂傷</w:t>
      </w:r>
      <w:bookmarkEnd w:id="27"/>
      <w:bookmarkEnd w:id="28"/>
    </w:p>
    <w:p w14:paraId="5DD09E6F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23. 你問點樣開始懺悔嘅道路?──如果你想開始懺悔嘅道路,就睇下妓女做咗啲乜:</w:t>
      </w:r>
      <w:r>
        <w:rPr>
          <w:i/>
          <w:lang w:val="ru-RU"/>
        </w:rPr>
        <w:t>佢用眼淚洗咗主嘅腳</w:t>
      </w:r>
      <w:r>
        <w:rPr>
          <w:lang w:val="ru-RU"/>
        </w:rPr>
        <w:t>(路加福音7:38)。 眼淚洗淨每一個人嘅罪。但係人要透過內心嘅工夫、勤讀聖經、忍耐、反思末日審判同永恆嘅羞愧,以及自我克制先至可以得着眼淚,正如主所講:</w:t>
      </w:r>
      <w:r>
        <w:rPr>
          <w:i/>
          <w:lang w:val="ru-RU"/>
        </w:rPr>
        <w:t xml:space="preserve"> 「有人要跟從我,就當捨棄自己,背起他的十字架,跟從我</w:t>
      </w:r>
      <w:r>
        <w:rPr>
          <w:lang w:val="ru-RU"/>
        </w:rPr>
        <w:t>。」(馬太福音16:24)捨棄自己、背起十字架,意思是在所有事上制服自己的意志,並且自視為無。</w:t>
      </w:r>
    </w:p>
    <w:p w14:paraId="275AF8B8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24. 關於飲食適量的程度,聖父囑咐我哋要兩者都少食一啲,即係唔好食到飽肚。 每個人都要自己揾出食物同酒嘅適當分量。不過,節制嘅範圍唔只限於飲食,仲包括傾偈、瞓覺、着衫,同埋所有感官。呢啲嘢都要有適當嘅節制。(Bars. 同 John)。</w:t>
      </w:r>
    </w:p>
    <w:p w14:paraId="6804700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27.如果你開始傾偈,之後發覺有罪,就要停低,講:「唔好啦,我哋唔好講呢樣嘢。」或者停一停,講:「我唔記得講緊乜嘢喇」──然後將話題轉去另一個無罪嘅題目。 (巴爾斯和約翰)。</w:t>
      </w:r>
    </w:p>
    <w:p w14:paraId="0D49A2F2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 你想擺脫憂愁,唔想畀佢哋壓倒?就要預先諗住更大嘅憂愁,咁你先會得平安。記住約伯同其他聖徒,佢哋所忍受嘅憂愁!學埋佢哋嘅忍耐,你嘅心靈就會得安慰。(Barsa and John)。</w:t>
      </w:r>
    </w:p>
    <w:p w14:paraId="5CFCC374" w14:textId="77777777" w:rsidR="00F0396D" w:rsidRDefault="00F0396D">
      <w:pPr>
        <w:tabs>
          <w:tab w:val="left" w:pos="475"/>
        </w:tabs>
        <w:rPr>
          <w:lang w:val="ru-RU"/>
        </w:rPr>
      </w:pPr>
    </w:p>
    <w:p w14:paraId="67E3130D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29" w:name="_Toc519946855"/>
      <w:bookmarkStart w:id="30" w:name="_Toc136188729"/>
      <w:r>
        <w:rPr>
          <w:lang w:val="ru-RU"/>
        </w:rPr>
        <w:t>謙卑、惡念、審慎</w:t>
      </w:r>
      <w:bookmarkEnd w:id="29"/>
      <w:bookmarkEnd w:id="30"/>
    </w:p>
    <w:p w14:paraId="0D5ED8B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30. 我們要常存謙卑,因為謙卑的人躺臥在地上,躺臥在地上的人,能跌到多深呢? 但係爬得越高,就越容易跌落嚟。如果我哋已經悔改並且被修正,就唔係靠自己,而係上帝嘅恩賜,因為</w:t>
      </w:r>
      <w:r>
        <w:rPr>
          <w:i/>
          <w:lang w:val="ru-RU"/>
        </w:rPr>
        <w:t>「主拯救跌倒者,並賜智慧畀瞎眼者</w:t>
      </w:r>
      <w:r>
        <w:rPr>
          <w:lang w:val="ru-RU"/>
        </w:rPr>
        <w:t>。」(巴爾山同約翰)。</w:t>
      </w:r>
    </w:p>
    <w:p w14:paraId="0AAD2CD8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30. 我哋要認為自己比所有罪人更罪惡深重,喺神面前冇做過任何</w:t>
      </w:r>
      <w:r>
        <w:rPr>
          <w:lang w:val="ru-RU"/>
        </w:rPr>
        <w:lastRenderedPageBreak/>
        <w:t>善事;我哋要隨時隨地,為每一件事責備自己。(Barsan and John)。</w:t>
      </w:r>
    </w:p>
    <w:p w14:paraId="309E02B5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31. 至於有冇必要同襲擊我哋嘅念頭辯論,我講:唔好辯。因為呢正正就係仇敵想要嘅,佢哋見到你咁做,只會繼續攻擊,唔會停手。 最好就呢件事向上主禱告,將你嘅軟弱坦白畀佢,佢唔單止會趕走呢啲念頭,仲會將佢哋徹底毀滅。(Vars. and John)。</w:t>
      </w:r>
    </w:p>
    <w:p w14:paraId="38DAA1FC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36. 謙卑地發問比堅持己意更有益處,因為主自己會幫助那發問的人知道該說什麼──這是因着詢問者心中的謙卑和公義。(巴爾斯.和約翰)</w:t>
      </w:r>
    </w:p>
    <w:p w14:paraId="36851E48" w14:textId="77777777" w:rsidR="00F0396D" w:rsidRDefault="00F0396D">
      <w:pPr>
        <w:tabs>
          <w:tab w:val="left" w:pos="475"/>
        </w:tabs>
        <w:rPr>
          <w:lang w:val="ru-RU"/>
        </w:rPr>
      </w:pPr>
    </w:p>
    <w:p w14:paraId="2BE792EA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31" w:name="_Toc519946856"/>
      <w:bookmarkStart w:id="32" w:name="_Toc136188730"/>
      <w:r>
        <w:rPr>
          <w:lang w:val="ru-RU"/>
        </w:rPr>
        <w:t>愛鄰舍、憐憫、不判斷</w:t>
      </w:r>
      <w:bookmarkEnd w:id="31"/>
      <w:bookmarkEnd w:id="32"/>
    </w:p>
    <w:p w14:paraId="6DFBDDE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42. 喺你服侍社區嘅時候,無論經歷幾多悲傷同肉體嘅勞苦,都唔好灰心,因為呢就等於</w:t>
      </w:r>
      <w:r>
        <w:rPr>
          <w:i/>
          <w:lang w:val="ru-RU"/>
        </w:rPr>
        <w:t>為弟兄捨命</w:t>
      </w:r>
      <w:r>
        <w:rPr>
          <w:lang w:val="ru-RU"/>
        </w:rPr>
        <w:t>(約翰一書3:16)──我希望呢種勞苦嘅賞賜會好大。 就好似主喺埃及飢荒期間派約瑟畀佢兄弟提供糧食(詩篇32:19)咁,佢都派咗你嚟服侍社區。 至於我,就重申使徒對你說嘅話</w:t>
      </w:r>
      <w:r>
        <w:rPr>
          <w:i/>
          <w:lang w:val="ru-RU"/>
        </w:rPr>
        <w:t>:「我兒,要喺基督耶穌嘅恩典中堅固你嘅心</w:t>
      </w:r>
      <w:r>
        <w:rPr>
          <w:lang w:val="ru-RU"/>
        </w:rPr>
        <w:t>。</w:t>
      </w:r>
      <w:r>
        <w:rPr>
          <w:i/>
          <w:lang w:val="ru-RU"/>
        </w:rPr>
        <w:t>」</w:t>
      </w:r>
      <w:r>
        <w:rPr>
          <w:lang w:val="ru-RU"/>
        </w:rPr>
        <w:t xml:space="preserve">(提後2:1)。(Varsa同John) </w:t>
      </w:r>
      <w:r>
        <w:rPr>
          <w:lang w:val="ru-RU"/>
        </w:rPr>
        <w:tab/>
      </w:r>
    </w:p>
    <w:p w14:paraId="727D6213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43.當你想施捨,但有個念頭令你懷疑應唔應該畀,就要檢視呢個念頭;如果發現係出於吝嗇,就要畀,並且要比原本應該畀嘅多啲。(巴爾.及若望)</w:t>
      </w:r>
    </w:p>
    <w:p w14:paraId="4F286DB6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45. 你被啲念頭困擾,令你想令他人不安,結果自己都變得好困擾。但係,我嘅兄弟,你要知道,如果有人用行為或言語冒犯咗你,佢哋自己之後會被冒犯成百倍。所以,你要喺所有事上都保持耐性,唔好將自己嘅意志強加喺任何事上。 你要細心檢視你嘅思想,免得佢哋用致命嘅憤怒毒素感染你嘅心,令你誤將蚊蠅當作駱駝,誤將卵石當作懸崖,以致</w:t>
      </w:r>
    </w:p>
    <w:p w14:paraId="5D05ADDE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>你就會好似一個有塊樑喺自己眼入面嘅人,仲去睇人哋眼入面嗰條小木屑。</w:t>
      </w:r>
    </w:p>
    <w:p w14:paraId="3DEBF3D1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1FF56E6C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33" w:name="_Toc519946857"/>
      <w:bookmarkStart w:id="34" w:name="_Toc136188731"/>
      <w:r>
        <w:rPr>
          <w:lang w:val="ru-RU"/>
        </w:rPr>
        <w:t>教導</w:t>
      </w:r>
      <w:bookmarkEnd w:id="33"/>
      <w:bookmarkEnd w:id="34"/>
    </w:p>
    <w:p w14:paraId="2599E261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53. 有時沉默勝過各種教導性的談話,更具說服力。我們要謹言,謹記那句話:</w:t>
      </w:r>
      <w:r>
        <w:rPr>
          <w:i/>
          <w:lang w:val="ru-RU"/>
        </w:rPr>
        <w:t>「多言多錯,不说則無過。</w:t>
      </w:r>
      <w:r>
        <w:rPr>
          <w:lang w:val="ru-RU"/>
        </w:rPr>
        <w:t>」(箴言10:19)。 免得我哋喺保持沉默嘅時候變得自大自誇,要記住,如果我哋講得咁好但做唔到,就會自取其辱。(Bars. and John)。</w:t>
      </w:r>
    </w:p>
    <w:p w14:paraId="1B8E5F1C" w14:textId="77777777" w:rsidR="00F0396D" w:rsidRDefault="00F0396D">
      <w:pPr>
        <w:tabs>
          <w:tab w:val="left" w:pos="475"/>
        </w:tabs>
        <w:rPr>
          <w:sz w:val="28"/>
          <w:lang w:val="ru-RU"/>
        </w:rPr>
      </w:pPr>
    </w:p>
    <w:p w14:paraId="3FE36DAB" w14:textId="77777777" w:rsidR="00F0396D" w:rsidRDefault="00F0396D" w:rsidP="0005283C">
      <w:pPr>
        <w:pStyle w:val="Heading3"/>
        <w:rPr>
          <w:lang w:val="ru-RU"/>
        </w:rPr>
      </w:pPr>
      <w:bookmarkStart w:id="35" w:name="_Toc519946858"/>
      <w:bookmarkStart w:id="36" w:name="_Toc136188732"/>
      <w:bookmarkStart w:id="37" w:name="_Toc237092057"/>
      <w:r>
        <w:rPr>
          <w:lang w:val="ru-RU"/>
        </w:rPr>
        <w:t>多羅修長老</w:t>
      </w:r>
      <w:bookmarkEnd w:id="35"/>
      <w:bookmarkEnd w:id="36"/>
      <w:bookmarkEnd w:id="37"/>
    </w:p>
    <w:p w14:paraId="12F31151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>聖多羅修斯生活在六世紀末至七世紀初,出生於巴勒斯坦加薩。 佢年輕時研讀咗好多世俗學問,並積聚咗可觀嘅財富。佢同偉大嘅長老巴爾撒奴菲及約翰保持共融,喺佢哋嘅影響下,喺阿爸·斯維里德嘅修道院領受咗修道誓願。後來佢成為鄰近修道院嘅院長。佢廿一則教誨同幾封書信得以流傳。佢喺大約620年去世。</w:t>
      </w:r>
    </w:p>
    <w:p w14:paraId="11EBFBE3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252AF46E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38" w:name="_Toc519946859"/>
      <w:bookmarkStart w:id="39" w:name="_Toc136188733"/>
      <w:r>
        <w:rPr>
          <w:lang w:val="ru-RU"/>
        </w:rPr>
        <w:t>上帝的眷顧</w:t>
      </w:r>
      <w:bookmarkEnd w:id="38"/>
      <w:bookmarkEnd w:id="39"/>
    </w:p>
    <w:p w14:paraId="7BEFE5F1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1. 唔好奢望所有事都照你心意,而要希望事物都照佢本來應該嘅樣子;咁樣你先可以同人相處得和平。要相信,連最微小嘅細節都係上帝嘅安排;咁你就會無憂慮咁承受一切發生喺你身上嘅事。(阿巴·多若夫)</w:t>
      </w:r>
    </w:p>
    <w:p w14:paraId="3D55416B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0ABB6AE2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40" w:name="_Toc519946860"/>
      <w:bookmarkStart w:id="41" w:name="_Toc136188734"/>
      <w:r>
        <w:rPr>
          <w:lang w:val="ru-RU"/>
        </w:rPr>
        <w:t>追求美德</w:t>
      </w:r>
      <w:bookmarkEnd w:id="40"/>
      <w:bookmarkEnd w:id="41"/>
    </w:p>
    <w:p w14:paraId="53001EBE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凡是願意得救的人,不但要遠離邪惡,而且有責任行善,正如詩篇上所說:「</w:t>
      </w:r>
      <w:r>
        <w:rPr>
          <w:i/>
          <w:lang w:val="ru-RU"/>
        </w:rPr>
        <w:t>你離開惡,行善</w:t>
      </w:r>
      <w:r>
        <w:rPr>
          <w:lang w:val="ru-RU"/>
        </w:rPr>
        <w:t xml:space="preserve">。」(詩篇33:15)。 例如,如果有人好快發脾氣,佢唔只要唔發脾氣,仲要變得柔和;如果有人自大,佢唔只要唔自大,仲要變得謙卑。 </w:t>
      </w:r>
      <w:r>
        <w:rPr>
          <w:lang w:val="ru-RU"/>
        </w:rPr>
        <w:lastRenderedPageBreak/>
        <w:t>因此,每種情慾都有其對應的德行:驕傲──謙卑,吝嗇──慷慨,淫亂──貞潔,懦弱──忍耐,忿怒──溫柔,仇恨──愛。</w:t>
      </w:r>
    </w:p>
    <w:p w14:paraId="46A8332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唔好以為美德超乎你能力、唔可能達到,而要靠住信心大膽踏出第一步,向上帝展示你嘅誠懇努力──你就會見到祂賜畀你實踐美德嘅幫助。 想像有兩條樓梯:一條通往天堂,另一條通往地獄,而你正站喺兩條樓梯之間嘅地面。唔好諗或者講:「我點先可以由地面一躍飛上天堂,即係樓梯頂?」只要小心唔好行惡,咁就唔會跌落去。 所以,要努力一點一滴地向上攀爬,行 whatever you can 嘅善。你嘅每一件善行,都係向上踏出一步。咁樣,喺上帝嘅幫助下,由一級踏到下一級,你最終都會爬到樓梯頂。(阿巴·多若夫)</w:t>
      </w:r>
    </w:p>
    <w:p w14:paraId="3DBFD1C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13. 凡行神所喜悅之事者,必遭試探;因為每件善行,或在其前,或隨其後,都有試探。的確,人為神所行之事,若未經試探的考驗,就不能稱為堅定。(多羅夫長老)</w:t>
      </w:r>
    </w:p>
    <w:p w14:paraId="02DFEBB5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13. 就如影子跟住身體,誘惑都係跟住誡命的成就。因為無人可以唔經過誘惑就入到天國。所以,要堅忍唔憂慮,要禱告,好嘅上帝會因你嘅勤力同忍耐而賞賜你。(阿爸多若夫)</w:t>
      </w:r>
    </w:p>
    <w:p w14:paraId="63623081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13. 人要行上帝之道,正如長老所言:「</w:t>
      </w:r>
      <w:r>
        <w:rPr>
          <w:i/>
          <w:lang w:val="ru-RU"/>
        </w:rPr>
        <w:t>付出你嘅血,就會領受聖靈</w:t>
      </w:r>
      <w:r>
        <w:rPr>
          <w:lang w:val="ru-RU"/>
        </w:rPr>
        <w:t>。」(阿爸多若夫)</w:t>
      </w:r>
    </w:p>
    <w:p w14:paraId="48EBB615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15B51FB8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42" w:name="_Toc519946861"/>
      <w:bookmarkStart w:id="43" w:name="_Toc136188735"/>
      <w:r>
        <w:rPr>
          <w:lang w:val="ru-RU"/>
        </w:rPr>
        <w:t>對抗缺陷的鬥爭</w:t>
      </w:r>
      <w:bookmarkEnd w:id="42"/>
      <w:bookmarkEnd w:id="43"/>
    </w:p>
    <w:p w14:paraId="608E9262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放縱情慾嘅人好似邊個?佢就好似畀仇敵嘅箭射中咗,仲自己拎起啲箭,親手插落自己心入面。 抗拒情慾嘅人就好似畀仇敵嘅箭射中,但着住盔甲,所以毫髮無傷。 而拔除情欲者,就好似喺敵人箭雨之下,不但將箭支震碎,仲擲返</w:t>
      </w:r>
      <w:r>
        <w:rPr>
          <w:lang w:val="ru-RU"/>
        </w:rPr>
        <w:lastRenderedPageBreak/>
        <w:t>入敵人心中,正如《詩篇》所言:</w:t>
      </w:r>
      <w:r>
        <w:rPr>
          <w:i/>
          <w:lang w:val="ru-RU"/>
        </w:rPr>
        <w:t>「他們的刀要刺入自己心裏,他們的弓要被折斷</w:t>
      </w:r>
      <w:r>
        <w:rPr>
          <w:lang w:val="ru-RU"/>
        </w:rPr>
        <w:t>。</w:t>
      </w:r>
      <w:r>
        <w:rPr>
          <w:i/>
          <w:lang w:val="ru-RU"/>
        </w:rPr>
        <w:t>」</w:t>
      </w:r>
      <w:r>
        <w:rPr>
          <w:lang w:val="ru-RU"/>
        </w:rPr>
        <w:t>(詩篇36:15)。(阿巴·多若夫)</w:t>
      </w:r>
    </w:p>
    <w:p w14:paraId="5892B0D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有位長老同佢嘅徒弟喺柏樹林度行。有啲柏樹大,有啲細。長老指住一棵好細嘅柏樹,叫徒弟連根拔起。 個門徒即刻用隻手就拔起咗佢。然後長老指住第二棵比第一棵大啲嘅柏樹。門徒用雙手拔起咗嗰棵。佢又拔起咗一棵更大嘅柏樹,雖然有啲困難。最後,長老指住一棵好大嘅柏樹。 無論徒弟點努力,都拉唔起佢。然後長老講:「我哋嘅慾望都係咁:當佢哋仲細嘅時候,我哋可以好容易就連根拔起;但如果我哋畀佢哋成長,佢哋就會生根,根扎得越深,就越難擺脫佢哋。」(阿巴·多若夫)</w:t>
      </w:r>
    </w:p>
    <w:p w14:paraId="0E95F508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如果一個人任由任何一種情慾成為習慣,就會被它折磨。有時一個人行了很多善事,但一個壞習慣就可以抵銷所有善行。例如,如果老鷹的一隻爪子被網纏住,整隻鳥就會被擄去。同樣地,因為一種情慾,靈魂可能會落入仇敵之手。 所以,連一絲情欲都唔好畀佢變成習慣,要日夜禱告,免得陷入誘惑。如果因為自己嘅軟弱而跌倒,就要迫自己即刻爬起,喺神嘅良善面前流淚,然後再次警醒努力。 上帝見到我哋嘅好心志、謙卑同心靈嘅痛悔,就會向我哋伸出援手,並以祂嘅憐憫同我哋同工。(阿爸多若夫)</w:t>
      </w:r>
    </w:p>
    <w:p w14:paraId="29E5E2B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一次發過脾氣嘅人,唔可以就話佢係暴躁;一次行過淫亂嘅人,唔可以就話佢係好色;一次施過憐憫嘅人,唔可以就話佢係有憐憫心──就好似美德係咁,惡習都係咁,習慣或者做法都係由反覆多次而成。 正正就係呢個習慣,之後會折磨或者撫慰靈魂。美德就會撫慰,因為我哋做好事越多,美德嘅習慣就越強,透過呢個我哋就可以重拾天性,返到原本嘅安康狀態。 但係邪惡就會折磨我哋,因為透過佢我哋養成了同我哋本性格格不入、甚至敵對嘅習慣,而就係呢樣嘢摧毀咗我哋。(阿巴·多若夫)</w:t>
      </w:r>
    </w:p>
    <w:p w14:paraId="7338344A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22. 當靈魂犯罪時,就會對此感到疲倦,因為罪惡會削弱並耗盡那些放縱自己的人。因此,一個人會覺得一切臨到自己身上的事都是負擔。但如果一個人擅長行善,那麼隨着他的進步,曾經看似沉重的一切,現在都會變得容易起來。</w:t>
      </w:r>
    </w:p>
    <w:p w14:paraId="4E3AED99" w14:textId="77777777" w:rsidR="00F0396D" w:rsidRDefault="00F0396D">
      <w:pPr>
        <w:tabs>
          <w:tab w:val="left" w:pos="475"/>
        </w:tabs>
        <w:rPr>
          <w:lang w:val="ru-RU"/>
        </w:rPr>
      </w:pPr>
    </w:p>
    <w:p w14:paraId="45B9E405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44" w:name="_Toc519946862"/>
      <w:bookmarkStart w:id="45" w:name="_Toc136188736"/>
      <w:r>
        <w:rPr>
          <w:lang w:val="ru-RU"/>
        </w:rPr>
        <w:t>良心嘅保守</w:t>
      </w:r>
      <w:bookmarkEnd w:id="44"/>
      <w:bookmarkEnd w:id="45"/>
    </w:p>
    <w:p w14:paraId="076D5AB4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23.當上帝造人嘅時候,佢喺人入面注入咗一樣神聖嘅嘢,好似一個思想,入面包含住,就好似火星咁,有光又有熱。呢個思想,照亮人心,顯示佢咩係善、咩係惡,就叫做良知。 良心係自然律。喺成文法出現之前,先祖同聖人跟從良心嘅聲音,就令上帝喜悅。</w:t>
      </w:r>
    </w:p>
    <w:p w14:paraId="093D586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23. 壓制良心,或者聽從佢嘅聲音令佢喺我哋心入面發光發亮,呢兩樣都由我哋自己決定。 因為當我哋嘅良心叫我哋做某件事而我哋卻置之不理,或者佢勸我哋做某件事而我哋卻冇去做,咁我哋就等於踐踏佢,或者好似將佢埋葬咁,令到佢嘅聲音喺重重壓力之下幾乎聽唔到。 正如污水中見唔到自己嘅倒影,當我哋明知故犯,就再聽唔到良心嘅聲音。甚至會以為良心已經完全消失。然而,冇人會完全失去良心,因為佢係神聖嘅,永遠唔會完全滅絕。(阿巴·多若夫)</w:t>
      </w:r>
    </w:p>
    <w:p w14:paraId="11760772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78085C94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46" w:name="_Toc519946863"/>
      <w:bookmarkStart w:id="47" w:name="_Toc136188737"/>
      <w:r>
        <w:rPr>
          <w:lang w:val="ru-RU"/>
        </w:rPr>
        <w:t>節制、溫柔</w:t>
      </w:r>
      <w:bookmarkEnd w:id="46"/>
      <w:bookmarkEnd w:id="47"/>
    </w:p>
    <w:p w14:paraId="73D4947F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24. 我哋唔單止要喺飲食上節制,仲要遠離其他一切罪行,好似我哋用肚仔禁食咁,都要用舌頭禁食。我哋亦要用眼睛禁食,即係唔好睇虛浮嘅嘢,唔好任由眼睛放縱,亦唔好無畏懼咁盯住任何人。 同樣地,我哋嘅手腳都要遠離一切惡行。(阿爸多若夫)</w:t>
      </w:r>
    </w:p>
    <w:p w14:paraId="3D51BA5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27. 除非人心先自高、自大、自以為勝過人,否則就決無可能向鄰舍發怒。(阿爸多若夫)</w:t>
      </w:r>
    </w:p>
    <w:p w14:paraId="03671665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24D2D24C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48" w:name="_Toc519946864"/>
      <w:bookmarkStart w:id="49" w:name="_Toc136188738"/>
      <w:r>
        <w:rPr>
          <w:lang w:val="ru-RU"/>
        </w:rPr>
        <w:t>憂愁與上帝的安排</w:t>
      </w:r>
      <w:bookmarkEnd w:id="48"/>
      <w:bookmarkEnd w:id="49"/>
    </w:p>
    <w:p w14:paraId="46DA6A8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 當我哋畀最要好嘅朋友整咗件唔舒服嘅事,我哋知道佢唔係出於惡意,而係出於對我哋嘅愛。我哋都要咁樣去想上帝,佢創造咗我哋,為咗我哋道成肉身,為我哋而死,忍受咗極大嘅痛苦。 我哋要提醒自己,佢做所有嘢都係出於佢嘅良善同對我哋嘅愛。我哋可能會將朋友想像成一個雖然愛我哋,但智慧未夠去做好所有嘢,因而無意中傷害咗我哋嘅人。 但呢樣嘢絕對講唔到上帝身上,因為佢就係至高嘅智慧。佢知道乜嘢對我哋最好,並因此而掌管一切,連最微小嘅事都為我哋嘅利益着想。有人可能會話,雖然朋友愛我哋,又夠理智,但佢冇能力幫到我哋。 但呢啲話用喺上帝身上就完全唔成立,因為對祂嚟講,凡事都可能,冇嘢難得住祂。因此,我哋知道上帝愛我哋、憐憫我哋,祂有無限嘅智慧同全能。祂所做嘅一切,都係為咗我哋好,我哋都應該懷住感恩嘅心接受,就好似嚟自一位恩人,即使睇落令人傷心,都唔例外。</w:t>
      </w:r>
    </w:p>
    <w:p w14:paraId="44358A5E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28.當一個人被悲傷、罪惡壓得喘唔過氣嘅時候,嗰啲悲傷對佢有咩好處?事實係,我哋喺試探中犯罪,係因為我哋唔夠耐性,唔願意忍受任何違背我哋意願嘅嘢。 然而,神不會叫我們擔當過重,正如使徒所說:</w:t>
      </w:r>
      <w:r>
        <w:rPr>
          <w:i/>
          <w:lang w:val="ru-RU"/>
        </w:rPr>
        <w:t>「神是信實的,必不叫你受試探過你所能受的</w:t>
      </w:r>
      <w:r>
        <w:rPr>
          <w:lang w:val="ru-RU"/>
        </w:rPr>
        <w:t xml:space="preserve">。」(林前10:13)但我們缺乏忍耐,連一點點都願意忍受;我們不肯卑微地接受一切,反而自找麻煩。 而我哋愈想避開不幸,就愈受苦、愈疲倦,愈無法擺脫佢。掌握咗海上航行技巧嘅人知道,當巨浪向佢哋撲面而來,佢哋就要潛入浪底,等浪頭過去,然後就可以平靜咁繼續前行。 但如果有人嘗試抵抗浪潮,浪潮就會以極大力量打來,將游水者翻轉,拋到好遠。咁樣做,個傻游水者就枉費心機,徒勞無功。誘惑亦都係咁。 </w:t>
      </w:r>
      <w:r>
        <w:rPr>
          <w:lang w:val="ru-RU"/>
        </w:rPr>
        <w:lastRenderedPageBreak/>
        <w:t>當一個人以耐心同謙卑去抵禦誘惑,誘惑就會喺唔傷害佢嘅情況下過去。但如果佢意志不堅、手足無措,或者怪責他人,就會徒然自找麻煩,招致更大嘅誘惑,完全冇任何好處。</w:t>
      </w:r>
    </w:p>
    <w:p w14:paraId="550A235F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 誘惑只對能不慌亂地忍受它的人有益。例如,當某種激情困擾我們時,我們不可慌亂,因為慌亂源於愚蠢和驕傲,也源於我們不了解自己靈魂的運作,而迴避了本應擔起的責任。 我哋喺屬靈生命上唔能夠有長進,就係因為唔識自己嘅限度,又冇足夠嘅忍耐,卻又想唔費吹灰之力就變得有德行。(阿爸多若夫)</w:t>
      </w:r>
    </w:p>
    <w:p w14:paraId="00FBCA95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 人啊,當情慾困擾你時,你點解要驚訝?畢竟,呢個情慾係你自己培養出嚟㗎!不如忍受、努力,並向上帝禱告求助。因為放縱情慾嘅人,之後唔會唔為此而受苦。</w:t>
      </w:r>
    </w:p>
    <w:p w14:paraId="56976C2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 要相信人對你嘅侮辱同責備,就係醫治你驕傲嘅良藥,並且要為責備你嘅人禱告,視佢哋為你靈魂嘅真正醫生。 你要肯定,凡憎惡羞辱,就憎惡謙卑;凡遠避使自己憂傷的人,就背離柔和。</w:t>
      </w:r>
    </w:p>
    <w:p w14:paraId="0A1CEC9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28. 有啲人因為今生嘅病痛同不幸,搞到身心俱疲,寧願死去,只係想擺脫憂愁。呢啲都係因為懦弱同大愚蠢,因為佢哋冇諗過當靈魂離開身體嗰陣,人會經歷幾咁可怕嘅痛苦。 《父之書》就講到呢件事。有個熱誠嘅初學者問佢嘅長老:「點解我想要死?」長老答:「因為你避開憂愁,唔知道將來嘅憂愁比依家呢度嘅重得多。」 另一個初學者問長老:「點解我喺自己嘅小房入面會變得粗心同絕望?」 長老對佢講:「因為你未真正認識到等住你嘅平安同將來嘅折磨;如果你真係知道,就算你嘅小房入面滿晒蛆蟲,要你企到頸都浸喺入面,你都會一啲都唔偷懶咁捱落去。」 但係我哋畀懶惰打敗,想攞快啲得救,就 </w:t>
      </w:r>
      <w:r>
        <w:rPr>
          <w:lang w:val="ru-RU"/>
        </w:rPr>
        <w:lastRenderedPageBreak/>
        <w:t>,結果畀悲傷壓得精疲力盡;其實我哋應該感謝上帝,慶幸自己喺呢度受少少苦,好等將來喺嗰度得享平安。(阿爸多若夫)</w:t>
      </w:r>
    </w:p>
    <w:p w14:paraId="12AD0253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123ED6BD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50" w:name="_Toc519946865"/>
      <w:bookmarkStart w:id="51" w:name="_Toc136188739"/>
      <w:r>
        <w:rPr>
          <w:lang w:val="ru-RU"/>
        </w:rPr>
        <w:t>心靈的安寧</w:t>
      </w:r>
      <w:bookmarkEnd w:id="50"/>
      <w:bookmarkEnd w:id="51"/>
    </w:p>
    <w:p w14:paraId="0FC0C71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29. 讓我們檢視一下,點解有時人聽到侮辱,佢哋唔理,唔會介意;但有時又即刻嬲起嚟。 呢個差異嘅原因係乜嘢?係單一原因,定係有多個?有各種原因,但有一個主要原因係其他原因嘅根源。首先,有時一個人喺禱告或者做好靈性操練之後,心情好,所以對佢兄弟好有耐性,唔會因為佢嘅說話而煩惱。 又有人對某人懷有深情,所以無論對方對佢做咩,都唔會難過。又有人憎惡想侮辱佢嘅人,所以根本唔理佢。</w:t>
      </w:r>
    </w:p>
    <w:p w14:paraId="71A15F5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29. 我要講一件事。喺我哋寺院度,有個初學者同我一齊住,我從來未見過佢手足無措或者對任何人發脾氣,就算有好多人都喺度煩佢同侮辱佢,佢都當做冇事發生,全部都捱住。 有一次我問佢,到底心入面有咩諗法,先可以令佢咁有耐性。佢就帶住輕蔑答我:「我又點可以當佢哋係人,對佢哋嬲?佢哋不過係吠緊嘅狗啫。」聽到呢句,我即刻縮返後,心諗: 「原來呢位兄弟搵到嘅就係呢條路!」我劃咗個十字,退開,向神祈求,願祂保守佢同我,免得陷入呢種思維。所以,有啲人唔會因為對方冒犯佢哋而感到困擾,因為佢哋輕視冒犯佢哋嗰個人,而呢種做法明顯係自我毀滅。</w:t>
      </w:r>
    </w:p>
    <w:p w14:paraId="56D3851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29. 然而,通常人之所以困擾,要麼因為心情差,要麼因為對他人懷有惡意。但令我哋痛苦嘅主要原因,係我哋唔肯自我責備:呢樣嘢會令我哋既心靈受苦,又失去內心嘅平靜。 通往心境平靜嘅正路同真路,就係不斷自我責備。就算一個人做咗好多善事,但唔行自我責備呢條路,佢都永遠唔會停止同人計較同侮辱人,咁就白費咗佢嘅心機。相反,自我責備嘅人所獲得嘅喜悅同寧靜! </w:t>
      </w:r>
      <w:r>
        <w:rPr>
          <w:lang w:val="ru-RU"/>
        </w:rPr>
        <w:lastRenderedPageBreak/>
        <w:t>無論佢哋去到邊度,無論乜嘢不幸降臨,或者聽到侮辱,佢哋已經先入為主,認定自己配得上各種悲傷。所以,當真係有唔愉快嘅事發生嘅時候,佢哋就唔會失平衡。有咩狀態可以比呢種心境更無牽無掛?(阿巴·多若夫)</w:t>
      </w:r>
    </w:p>
    <w:p w14:paraId="0BA5A032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6BFF53A9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52" w:name="_Toc519946866"/>
      <w:bookmarkStart w:id="53" w:name="_Toc136188740"/>
      <w:r>
        <w:rPr>
          <w:lang w:val="ru-RU"/>
        </w:rPr>
        <w:t>謙卑、惡念</w:t>
      </w:r>
      <w:bookmarkEnd w:id="52"/>
      <w:bookmarkEnd w:id="53"/>
    </w:p>
    <w:p w14:paraId="3D396EC2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30. 謙卑有兩種。第一種謙卑,是視弟兄為比自己更智慧、在各方面都勝過自己;或者,正如聖父所勸告:「 ,視自己為低於眾人。」然而,第二種謙卑,則是以將自己的所作所為歸功於上帝──這才是聖徒們的完美謙卑。 謙卑係由遵守誡命自然喺靈魂裏面產生。就好似果樹結滿果實,枝頭會因果實嘅重量而向下垂;但係冇果實嘅枝就傾向向上伸,直直地生長。 有啲樹,枝頭結唔到果,就會向天伸展;但如果喺枝上掛塊石頭,令佢向下彎,就會結果。同樣,當靈魂謙卑嗰陣,就會結果,而結果愈多,就愈謙卑。 聖徒:愈接近上帝,愈能體會到自己嘅罪性。(阿巴·多若夫)</w:t>
      </w:r>
    </w:p>
    <w:p w14:paraId="5F5AE5C3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31. 你要知道,如果一個人被某個念頭困擾,卻不向他的靈性導師懺悔,就會因此強化那個念頭,賦予它更強大的力量去折磨和困擾他。 但如果一個人承認困擾佢嘅念頭,並且抵抗同對抗佢,同時喺自己心裏面種下與之相反嘅願望,咁呢種激情就會慢慢減弱,最終唔再壓迫佢。因此,隨著時間推移,透過屬靈嘅爭戰同神嘅幫助,人最終會克服呢種激情本身。(多羅夫阿爸)</w:t>
      </w:r>
    </w:p>
    <w:p w14:paraId="3D2D4926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36. 當我哋被慾望控制時,就唔好信自己嘅心,因為一條彎曲嘅尺,連直線都會變得彎曲。</w:t>
      </w:r>
    </w:p>
    <w:p w14:paraId="0D5C1272" w14:textId="77777777" w:rsidR="00F0396D" w:rsidRDefault="00F0396D">
      <w:pPr>
        <w:tabs>
          <w:tab w:val="left" w:pos="475"/>
        </w:tabs>
        <w:rPr>
          <w:lang w:val="ru-RU"/>
        </w:rPr>
      </w:pPr>
    </w:p>
    <w:p w14:paraId="203C5883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54" w:name="_Toc519946867"/>
      <w:bookmarkStart w:id="55" w:name="_Toc136188741"/>
      <w:r>
        <w:rPr>
          <w:lang w:val="ru-RU"/>
        </w:rPr>
        <w:t>愛鄰舍</w:t>
      </w:r>
      <w:bookmarkEnd w:id="54"/>
      <w:bookmarkEnd w:id="55"/>
    </w:p>
    <w:p w14:paraId="461C5CC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44. 我聽講有個人,每次去探望熟人,見到佢哋嘅房間凌亂甚至污糟,</w:t>
      </w:r>
      <w:r>
        <w:rPr>
          <w:lang w:val="ru-RU"/>
        </w:rPr>
        <w:lastRenderedPageBreak/>
        <w:t>就會同自己講:「呢個人真係有福,因為佢已經擺脫晒凡間嘅一切憂慮,將全部心思都向上提升,連收拾房間嘅時間都冇。」 但係,每次佢探訪另一個人的時候,見到房間整齊又靚,就會對自己講:'呢個人嘅心靈就好似佢嘅房間一樣純淨,房間嘅狀態就反映咗佢嘅心靈。' 佢從來唔會因為對方嘅房間凌亂就責怪佢,反而憑住佢寬厚嘅心腸,人人眼中都見到好處,亦從每個人身上得到益處。願良善嘅上帝賜俾我哋同樣寬厚嘅心腸,令我哋都可以從每個人身上得益,而唔會留意到鄰舍嘅缺點。(阿爸多若夫)</w:t>
      </w:r>
    </w:p>
    <w:p w14:paraId="4920FBB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44. 見到人,首先要避免懷疑,因為有害的判斷就由此產生。我有好多例子證明人人都用自己嘅心態去評人。譬如,有人夜晚喺路邊企住,有三個人路過佢身邊。 見到嗰個男人企喺度,有人可能會諗佢可能係等緊人去偷情;另一個人可能會諗佢肯定係賊,因為佢睇落好可疑;第三個人可能會諗佢可能同人約好一齊去教堂祈禱,所以先等緊對方。 咁,三個人喺同一個時間、同一個地點見到同一個男人,卻對佢有完全唔同嘅睇法。好明顯,呢一切都係視乎佢哋各自嘅心態。 就好似黑瘦黃瘦嘅身型,無論佢哋食咩,都會將啲食物轉化成有害嘅汁液, 就算食最有益嘅嘢都一樣;同樣,如果一個人嘅心靈本性污濁,就會從佢遇到嘅所有嘢度受損,就算係最好嘅嘢都唔例外。 但係擁有好品格嘅人,就好似一個身體健康嘅人,就算吞下一啲唔係完全有益嘅嘢,都會將佢全部轉化成有益嘅汁液。同樣地,如果我哋擁有好品格,並端正我哋嘅心態,就會喺每一件事上獲得靈性嘅益處。(阿爸多若夫)</w:t>
      </w:r>
    </w:p>
    <w:p w14:paraId="11647944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44. 混淆、定罪、傷害──如果唔係魔鬼嘅作為,仲有邊個?於是我哋就淪為魔鬼嘅幫兇,將自己同鄰舍都帶向滅亡。點解會咁?因為我哋心入面冇愛!因為「</w:t>
      </w:r>
      <w:r>
        <w:rPr>
          <w:i/>
          <w:lang w:val="ru-RU"/>
        </w:rPr>
        <w:t>愛能遮蓋眾多罪過</w:t>
      </w:r>
      <w:r>
        <w:rPr>
          <w:lang w:val="ru-RU"/>
        </w:rPr>
        <w:t xml:space="preserve">」(彼得前書4:8)。 </w:t>
      </w:r>
      <w:r>
        <w:rPr>
          <w:lang w:val="ru-RU"/>
        </w:rPr>
        <w:lastRenderedPageBreak/>
        <w:t>聖徒們不譴責罪人,也不會轉離他,反而對他生出憐憫,為他哀傷,勸戒他,安慰他,好似醫治身體患病部位一樣,並盡一切努力去拯救他。(阿爸多若夫)</w:t>
      </w:r>
    </w:p>
    <w:p w14:paraId="568CCF83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45. 人要努力將內心嘅膿完全清走,咁樣先令到傷口完全癒合,唔留疤痕,亦睇唔出曾經有過傷口。咁樣點先做到呢?──就係全心為冒犯過自己嘅人禱告,並講: 「哦,上帝啊,為了他嘅祈禱,幫幫我同我嘅兄弟!」以呢種方式為鄰居祈禱,人就同時展現咗憐憫同愛。而為咗佢嘅祈禱向神求助,就令自己謙卑咗。有咗憐憫、愛同謙卑,仲有咩急躁、報復或者其他慾望可以存在? — 佐西馬長老說:「如果魔鬼動用盡他一切惡毒的詭計,連同所有鬼魔一齊,他的所有計謀都會因謙卑而消失並被摧毀──照基督的誡命。」(多若夫長老)</w:t>
      </w:r>
    </w:p>
    <w:p w14:paraId="7301BC10" w14:textId="77777777" w:rsidR="00F0396D" w:rsidRDefault="00F0396D">
      <w:pPr>
        <w:tabs>
          <w:tab w:val="left" w:pos="475"/>
        </w:tabs>
        <w:rPr>
          <w:lang w:val="ru-RU"/>
        </w:rPr>
      </w:pPr>
    </w:p>
    <w:p w14:paraId="2498AC19" w14:textId="77777777" w:rsidR="00F0396D" w:rsidRDefault="00F0396D" w:rsidP="00354FE1">
      <w:pPr>
        <w:pStyle w:val="Heading3"/>
        <w:rPr>
          <w:lang w:val="ru-RU"/>
        </w:rPr>
      </w:pPr>
      <w:bookmarkStart w:id="56" w:name="_Toc519946868"/>
      <w:bookmarkStart w:id="57" w:name="_Toc136188742"/>
      <w:bookmarkStart w:id="58" w:name="_Toc237092058"/>
      <w:r>
        <w:rPr>
          <w:lang w:val="ru-RU"/>
        </w:rPr>
        <w:t>敘利亞嘅以撒</w:t>
      </w:r>
      <w:bookmarkEnd w:id="56"/>
      <w:bookmarkEnd w:id="57"/>
      <w:bookmarkEnd w:id="58"/>
    </w:p>
    <w:p w14:paraId="100EFF58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>佢喺六世紀出世喺尼尼微。細個嗰陣,佢就入咗修道院。經過修行,品德高尚之後,佢就退去一間沙漠小屋,追求寂靜,淨係聆聽自己同上帝。 幾年後,主召叫佢做尼尼微教區嘅主教。不過,聖依撒伯爾受按之後,冇喺教區逗留幾耐,因為有位同佢一齊嘅神職人員唔肯照福音咁做,所以佢就離開咗。 聖人反思:「如果佢哋唔聽從主福音嘅誡命,我喺度仲有咩嘢可以做?」於是佢返去佢心愛嘅沙漠隱修處。喺度佢一直靜默咁生活到離世,堅守佢嘅苦行,對抗肉體同魔鬼嘅誘惑。</w:t>
      </w:r>
    </w:p>
    <w:p w14:paraId="2A6698A7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聖依撒伯勒寫咗好多嘢,都係根據佢豐富嘅靈性經驗。佢嘅教導以91句箴言嘅形式流傳到今日。聖依撒伯勒喺六世紀末過身。</w:t>
      </w:r>
    </w:p>
    <w:p w14:paraId="3CFB15A9" w14:textId="77777777" w:rsidR="00F0396D" w:rsidRDefault="00F0396D">
      <w:pPr>
        <w:tabs>
          <w:tab w:val="left" w:pos="475"/>
        </w:tabs>
        <w:rPr>
          <w:lang w:val="ru-RU"/>
        </w:rPr>
      </w:pPr>
    </w:p>
    <w:p w14:paraId="077AC9D1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59" w:name="_Toc519946869"/>
      <w:bookmarkStart w:id="60" w:name="_Toc136188743"/>
      <w:r>
        <w:rPr>
          <w:lang w:val="ru-RU"/>
        </w:rPr>
        <w:lastRenderedPageBreak/>
        <w:t>信心、神聖的安排、禱告</w:t>
      </w:r>
      <w:bookmarkEnd w:id="59"/>
      <w:bookmarkEnd w:id="60"/>
    </w:p>
    <w:p w14:paraId="0C9D0D1A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2. 人以佢嘅意念愈親近上帝,上帝就愈以祂嘅恩賜親近佢。(亞薩克·敘利亞人)</w:t>
      </w:r>
    </w:p>
    <w:p w14:paraId="000C5E7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2. 墮落相比於神嘅眷顧同憐憫,就好似一捧沙倒入大海。正如滔滔湧泉唔會畀一捧塵土阻住,造物主嘅憐憫亦唔會畀祂受造之物嘅罪惡所勝。</w:t>
      </w:r>
    </w:p>
    <w:p w14:paraId="758FA6CE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3. 先於信仰的自然知識,是通往信仰及上帝的道路。因為它是上帝植入我們本性中的,它本身就說服我們,必須信那創造萬物的上帝。(亞薩克·達西)</w:t>
      </w:r>
    </w:p>
    <w:p w14:paraId="22FF2EEA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6. 真光已經照入佢哋心裏嘅人,唔會咁無恥咁向神求:「賜我哋呢樣嘢」或者「從我哋度攞走嗰樣嘢」。 佢哋亦都對自己毫不在意,因為憑住信心嘅屬靈眼睛,佢哋時刻都看見天父嘅眷顧,嗰位真正嘅父神,祂對佢哋嘅大愛遠遠超越一切父母之愛。 上帝能比任何人做得更多,祂有足夠能力幫助我們,遠超過我們所能求或所能想像的。(敘利亞的以撒)</w:t>
      </w:r>
    </w:p>
    <w:p w14:paraId="32B794DC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47D68B32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61" w:name="_Toc519946870"/>
      <w:bookmarkStart w:id="62" w:name="_Toc136188744"/>
      <w:r>
        <w:rPr>
          <w:lang w:val="ru-RU"/>
        </w:rPr>
        <w:t>順服上帝</w:t>
      </w:r>
      <w:bookmarkEnd w:id="61"/>
      <w:bookmarkEnd w:id="62"/>
    </w:p>
    <w:p w14:paraId="0CA6DDC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8. 選擇一件善行,視乎有此願望嘅人;但實現呢個意念,就係上帝嘅作為。 所以,我哋要遵守呢條規矩:凡係我哋心裏面一有善念興起,就要跟住不斷禱告,求神唔單止幫助我哋,仲要顯示畀我哋知呢件事係咪討祂喜悅。因為唔係所有善念都係出於神,只有嗰啲對我有益嘅先係。(亞薩克)</w:t>
      </w:r>
    </w:p>
    <w:p w14:paraId="7895C765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8. 有時人會渴望做好事,但上帝卻不幫助他們──可能因為那慾望來自魔鬼,並不利於我們; </w:t>
      </w:r>
      <w:r>
        <w:rPr>
          <w:lang w:val="ru-RU"/>
        </w:rPr>
        <w:lastRenderedPageBreak/>
        <w:t>──或者因為所渴望嘅事情超出我哋能力,因為我哋未達到所需嘅屬靈層次;或者因為佢唔適合我哋嘅身分;或者因為時機未到;或者因為我哋冇必要嘅知識同體力去完成;或者因為環境唔利佢成功。 與此同時,魔鬼費盡心機令事情顯得合理,好引誘我哋上當,從而破壞我哋嘅心靈平靜,或者對我哋造成傷害。所以我哋要仔細檢視自己嘅好意。最好係喺尋求建議之後先做任何事。(伊薩克·敘利亞人)</w:t>
      </w:r>
    </w:p>
    <w:p w14:paraId="250F53D2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580F68F1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63" w:name="_Toc519946871"/>
      <w:bookmarkStart w:id="64" w:name="_Toc136188745"/>
      <w:r>
        <w:rPr>
          <w:lang w:val="ru-RU"/>
        </w:rPr>
        <w:t>盼望、追求公義、忍耐</w:t>
      </w:r>
      <w:bookmarkEnd w:id="63"/>
      <w:bookmarkEnd w:id="64"/>
    </w:p>
    <w:p w14:paraId="6239D498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10. 未曾經歷神明顯保護嘅心,無能力與基督交通。(敘利亞嘅以撒)</w:t>
      </w:r>
    </w:p>
    <w:p w14:paraId="5F9DAC66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10. 人若不先自願成就上帝的旨意,就不能對祂懷有盼望。因為對上帝的盼望和勇氣,都源於良心的見證,而我們只有透過心靈的肯定見證,才能對上帝懷有盼望。(伊薩克(敘利亞人))</w:t>
      </w:r>
    </w:p>
    <w:p w14:paraId="3EEBB573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主所要求的不僅僅是遵守誡命,而是在一切之上,要改革人的靈魂──誡命正是為此而賜下。身體在善與惡的行為中同樣參與,而心思意念在所有行動中,則視其本性而或成為義,或成為罪。(敘利亞的以撒)</w:t>
      </w:r>
    </w:p>
    <w:p w14:paraId="739CC1EF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11. 人生於此短暫世界,好似喺石板上寫字。任何人,喺乞佢哋想嘅時候,都可以加字、減字,或者重新排列字母。但係將來嘅生命,就好似喺一張空白長卷上寫嘅手稿,用皇家印璽封咗,唔准加字、唔准減字。 所以,當我哋仍然喺呢段多變嘅人生中,要時刻留意自己。趁我哋仲可以掌控自己生命呢份手稿──就係我哋親手所寫──就努力透過行義去增添美好,並抹去過去行為嘅缺失。 因為當我哋仍然喺呢個世界嘅時候,上帝唔會喺善或惡上加祂嘅印記──直到我哋離開呢個生命嘅最後一刻。(西篤嘅以撒)</w:t>
      </w:r>
    </w:p>
    <w:p w14:paraId="5FC8E0C3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12. 人若謹記過去嘅罪行,自我懲罰,上帝就會以恩典眷顧佢。 </w:t>
      </w:r>
      <w:r>
        <w:rPr>
          <w:lang w:val="ru-RU"/>
        </w:rPr>
        <w:lastRenderedPageBreak/>
        <w:t>上帝因人為偏離祂道路而自我懲罰,感到喜悅──這顯示了真誠的悔改。罪人越是自我克制,上帝對他的恩寵就越大。(敘利亞的以撒)</w:t>
      </w:r>
    </w:p>
    <w:p w14:paraId="38638B42" w14:textId="77777777" w:rsidR="00F0396D" w:rsidRDefault="00F0396D">
      <w:pPr>
        <w:tabs>
          <w:tab w:val="left" w:pos="475"/>
        </w:tabs>
        <w:rPr>
          <w:lang w:val="ru-RU"/>
        </w:rPr>
      </w:pPr>
    </w:p>
    <w:p w14:paraId="5DE22476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65" w:name="_Toc519946872"/>
      <w:bookmarkStart w:id="66" w:name="_Toc136188746"/>
      <w:r>
        <w:rPr>
          <w:lang w:val="ru-RU"/>
        </w:rPr>
        <w:t>忍耐、勇氣</w:t>
      </w:r>
      <w:bookmarkEnd w:id="65"/>
      <w:bookmarkEnd w:id="66"/>
    </w:p>
    <w:p w14:paraId="479DB9A1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13. 聖靈的旨意,是要祂所愛的人在勞碌中生活。神那靈並不住喺安逸中生活嘅人身上。神嘅眾子就係咁同其他人分別開嚟:佢哋喺患難中生活,而世界就以奢華同安逸為榮。 神並不願意祂所愛的人在肉身之中享安息,卻祂希望他們現在安居於憂愁、艱難、勞碌、貧窮、赤身、缺乏、羞辱、侮辱、疲乏的身體,以及憂傷的思緒之中。 如此就應驗咗對佢哋所講嘅話:</w:t>
      </w:r>
      <w:r>
        <w:rPr>
          <w:i/>
          <w:lang w:val="ru-RU"/>
        </w:rPr>
        <w:t>「喺世上你哋要受苦</w:t>
      </w:r>
      <w:r>
        <w:rPr>
          <w:lang w:val="ru-RU"/>
        </w:rPr>
        <w:t>」(約翰福音16:33)。主知道,活喺安逸中嘅人無能力去愛祂,所以祂拒絕畀義人暫時嘅平安同喜樂。(亞薩克·敘利亞人)</w:t>
      </w:r>
    </w:p>
    <w:p w14:paraId="08E72B82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13. 潮濕嘅木頭點都點唔着火,同樣,神聖嘅火焰亦唔會喺鍾意和平嘅心入面點着。</w:t>
      </w:r>
    </w:p>
    <w:p w14:paraId="277CE1C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13. 如果你無法在行動上努力,至少也要在心裏為此憂傷。</w:t>
      </w:r>
    </w:p>
    <w:p w14:paraId="7CEEA166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69B2CDE6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67" w:name="_Toc519946873"/>
      <w:bookmarkStart w:id="68" w:name="_Toc136188747"/>
      <w:r>
        <w:rPr>
          <w:lang w:val="ru-RU"/>
        </w:rPr>
        <w:t>技能、節制</w:t>
      </w:r>
      <w:bookmarkEnd w:id="67"/>
      <w:bookmarkEnd w:id="68"/>
    </w:p>
    <w:p w14:paraId="0B91D68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如果你對某樣嘢產生咗強烈嘅執着,就唔好只當佢係今生嘅擁有,仲要相信佢會同你一齊去到將來嘅時代。如果佢係好嘢,就當作喜樂,並向神獻上感謝;但如果佢係壞嘢,就要憂傷同嘆息。 所以,趁你仲活住,就要努力擺脫呢種執着。</w:t>
      </w:r>
    </w:p>
    <w:p w14:paraId="74E0016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21. 當一件壞事仍然細微未成熟時,就要趁佢未四處伸延、未開始成熟之前,將佢連根拔起。 當過失在你眼中尚算細微時,切勿掉以輕心,因為日後你會發現</w:t>
      </w:r>
      <w:r>
        <w:rPr>
          <w:lang w:val="ru-RU"/>
        </w:rPr>
        <w:lastRenderedPageBreak/>
        <w:t>它成為一個無情的主宰,令你像奴隸和囚犯般逃離不掉;但凡從一開始就抵抗慾望的人, soon就會超越它。</w:t>
      </w:r>
    </w:p>
    <w:p w14:paraId="50A30976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23. 凡是有人明知故犯,第二次犯罪,以為可以懺悔,其實是欺騙上帝:死亡會突然臨到他,他將來不及等到實現他美好心願的那一日。</w:t>
      </w:r>
    </w:p>
    <w:p w14:paraId="19AED880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24. 清理你嘅房間,去除多餘嘢,咁你先可以迫自己練習節制。凡事儉樸,就教人學識節制。(西庇流嘅以撒)</w:t>
      </w:r>
    </w:p>
    <w:p w14:paraId="63B457C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26. 若有人自願放棄世俗財物,他放棄得越多,就越能獲得上帝的憐憫,並蒙受上帝對人類的慈愛支持。(西里亞的以撒)</w:t>
      </w:r>
    </w:p>
    <w:p w14:paraId="1899413F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4A68C555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69" w:name="_Toc519946874"/>
      <w:bookmarkStart w:id="70" w:name="_Toc136188748"/>
      <w:r>
        <w:rPr>
          <w:lang w:val="ru-RU"/>
        </w:rPr>
        <w:t>憂愁</w:t>
      </w:r>
      <w:bookmarkEnd w:id="69"/>
      <w:bookmarkEnd w:id="70"/>
    </w:p>
    <w:p w14:paraId="3067379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 美德同悲傷息息相關。凡是迴避悲傷嘅人,無可避免都會同美德一齊迴避。 如果你渴望美德,就要將自己投入各種悲傷之中,因為悲傷會孕育謙卑。在我們未獲得真知之前,我們只能透過試煉來接近謙卑。凡是享受美德卻無悲傷的人,驕傲之門就大開。(敘利亞伊薩克)</w:t>
      </w:r>
    </w:p>
    <w:p w14:paraId="02CCF41A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 為神而受嘅小苦,勝過無苦行嘅大功。唔費力氣就做嘅事,係世俗人嘅「義」──佢哋為咗外面嘅名聲行善,卻冇喺自己心靈裏面得着任何嘢。 但要暗中努力,效法基督,好令你配得上分享基督嘅榮耀。除非身體同佢一齊受苦,否則心靈唔會同耶穌一齊得榮耀。(亞薩克·希臘人)</w:t>
      </w:r>
    </w:p>
    <w:p w14:paraId="0BBD452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 xml:space="preserve">28. 如果靈魂軟弱,冇足夠力量去承受大試煉,所以求神唔好畀佢受試煉,而神就應允咗佢──咁就肯定要知,靈魂冇足夠力量去承受大試煉,同樣都冇足夠力量去承受大恩賜。 </w:t>
      </w:r>
      <w:r>
        <w:rPr>
          <w:lang w:val="ru-RU"/>
        </w:rPr>
        <w:lastRenderedPageBreak/>
        <w:t>因為上帝不會在沒有大試煉的情況下賜予大恩典。恩典的大小由上帝按試煉的比例決定。(伊薩克·敘利亞人)</w:t>
      </w:r>
    </w:p>
    <w:p w14:paraId="77132D2E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28. 神與悲傷中向祂呼求者的心靈相近。即使一個人有時要承受肉體的苦難和各種憂愁,主都會按着他們所受的苦楚程度,向受苦者的心靈施展祂的慈愛。(伊薩克·叙利亚人)</w:t>
      </w:r>
    </w:p>
    <w:p w14:paraId="35B93523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1D385EF3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71" w:name="_Toc519946875"/>
      <w:bookmarkStart w:id="72" w:name="_Toc136188749"/>
      <w:r>
        <w:rPr>
          <w:lang w:val="ru-RU"/>
        </w:rPr>
        <w:t>謙卑</w:t>
      </w:r>
      <w:bookmarkEnd w:id="71"/>
      <w:bookmarkEnd w:id="72"/>
    </w:p>
    <w:p w14:paraId="169F64F3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30. 為咗抵銷潛藏嘅自大感覺,要誠心喺禱告中向主承認你嘅軟弱同無知,免得畀神離棄,而落入邪情私慾嘅試探,因為淫亂係驕傲之後果。</w:t>
      </w:r>
    </w:p>
    <w:p w14:paraId="7BF07B7E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30. 德行係憂傷嘅母親。憂傷生出謙卑,而謙卑就會蒙受恩典。不過,獎賞並唔係因為德行本身,亦唔係因為追求佢嘅努力,而係因為透過呢啲而嚟嘅謙卑。如果冇咗謙卑,德行就係徒然。(敘利亞嘅以撒)</w:t>
      </w:r>
    </w:p>
    <w:p w14:paraId="53BE79F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30. 在謙卑而有智慧的人身上,從無任何急促、慌亂、混亂或浮躁、輕浮的思想,他時刻都保持安寧。 佢乜嘢都唔會令佢驚訝、震驚或者恐懼──因為佢唔會喺悲傷中灰心或絕望,亦唔會喺喜悅中感到驚訝或過份興奮。佢所有嘅喜悅同快樂都係源於令佢主喜悅嘅事。(亞薩克·敘利亞人)</w:t>
      </w:r>
    </w:p>
    <w:p w14:paraId="4D5A2032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30. 唔好倚靠自己嘅力量,免得主因你軟弱而令你跌倒──咁你就會透過痛苦嘅經歷,認清自己嘅軟弱。──以撒(敘利亞人)。</w:t>
      </w:r>
    </w:p>
    <w:p w14:paraId="1591F6B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30. 人若以何事自誇,上帝就任憑他受變動,使他因失敗而學得謙卑。</w:t>
      </w:r>
    </w:p>
    <w:p w14:paraId="1BB3323C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30. 榮耀會逃離追逐它的人,卻追隨逃避它的人。(撒拉弗人以撒)</w:t>
      </w:r>
    </w:p>
    <w:p w14:paraId="449AFA85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30. 認清自己軟弱程度的人,就已達到謙卑的完美。(敘利亞伊撒)</w:t>
      </w:r>
    </w:p>
    <w:p w14:paraId="0889882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30.真正義人總以為自己配唔上神。而佢哋真係義人呢點,就正正由佢哋自認可憐、唔配受神眷顧呢件事顯明,並且佢哋喺聖靈感動下,無論暗中定公開都承認呢點。 就係聖靈令佢哋咁樣諗,好叫佢哋喺今生入面,永遠都留喺勞苦同艱難之中。 然而,上帝卻為他們在將來的時代預備安息。因此,凡主居住在他裏面的人,並不願享太平,也不願從憂愁中得釋放,雖然有時他蒙賜奧祕的屬靈安慰。(亞薩克·敘利亞人)</w:t>
      </w:r>
    </w:p>
    <w:p w14:paraId="1F39E13E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34. 一個人幾時先可以話已經達到純潔?──就係當佢認為所有人都係好人。當佢眼中冇人睇落污濁或邪惡,咁佢自己就真係心靈純潔。(伊薩克·敘利亞)</w:t>
      </w:r>
    </w:p>
    <w:p w14:paraId="0A82D886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</w:p>
    <w:p w14:paraId="58B94DB7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73" w:name="_Toc519946876"/>
      <w:bookmarkStart w:id="74" w:name="_Toc136188750"/>
      <w:r>
        <w:rPr>
          <w:lang w:val="ru-RU"/>
        </w:rPr>
        <w:t>愛鄰舍、憐憫、不判斷</w:t>
      </w:r>
      <w:bookmarkEnd w:id="73"/>
      <w:bookmarkEnd w:id="74"/>
    </w:p>
    <w:p w14:paraId="57E758C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42. 唔好向你嘅鄰舍索取愛,因為索取嘅人如果冇得到就會受苦;不如你自己先向鄰舍施愛,你就會得著平安。咁樣,你亦都會帶領你嘅鄰舍去學習去愛。 (阿爸多若夫。)</w:t>
      </w:r>
    </w:p>
    <w:p w14:paraId="6146527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42. 唔好用對鄰舍嘅愛去換取任何物質嘅愛,因為你去愛鄰舍,就會喺你心入面獲得一位比世上任何嘢都更寶貴嘅存在。放低啲細微嘅嘢去換取偉大嘅;忽略啲多餘同微不足道嘅嘢,去獲得真正有價值嘅。</w:t>
      </w:r>
    </w:p>
    <w:p w14:paraId="61D77115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44. 只要唔會害到你,就遮蓋罪人嘅罪過。咁做會鼓勵佢悔改向善,同時你自己都會蒙主嘅憐憫。 用溫柔嘅說話同各種方法,去鼓勵軟弱同憂傷嘅人,咁樣嗰隻托住萬有嘅右手都會撐住你。透過禱告嘅勞苦同你心靈嘅憂傷,去分擔受苦者嘅境況,到時上帝憐憫嘅泉源就會喺你祈求嘅時候向你打開。(西拉書)</w:t>
      </w:r>
    </w:p>
    <w:p w14:paraId="211A0D25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43. 當你施予時,要大方,面帶柔和的表情,並且要比所要求你的更多。(西緬的以撒)</w:t>
      </w:r>
    </w:p>
    <w:p w14:paraId="7F77081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43. 唔好分值得同唔值得。對做好事嚟講,要喺你眼中人人平等,咁樣先可以連唔值得嘅人都吸引佢哋向善,因為靈魂透過外在嘅行為好快就會敬畏上帝。(西里西亞嘅以撒)</w:t>
      </w:r>
    </w:p>
    <w:p w14:paraId="147EA81D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43. 唔好激嬲任何人,亦唔好憎恨任何人──唔論佢哋嘅信仰定係佢哋嘅惡行…… 但如果你想帶領某人走向真理,就要為他憂傷,並流著眼淚和愛心對他說一兩句話,不可對他發怒,也不可在他面前流露任何敵意,因為愛裡沒有忿怒、沒有惱恨,也不會激情責備任何人…… (聖伊撒克·敘利亞人)。</w:t>
      </w:r>
    </w:p>
    <w:p w14:paraId="5A040BEB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43. 一顆充滿憐憫嘅心,就係對萬有充滿愛嘅心:對人、雀鳥、動物、甚至魔鬼,同神所造嘅每樣受造之物。一諗起佢哋或者見到佢哋,就令到人流下眼淚。 佢嘅心被深切嘅同情所感動,佢受唔住聽到或者見到任何生物受到傷害,甚至最微小嘅悲痛。 所以,佢為冇聲嘅受造之物、為真理嘅仇敵,同埋傷害佢嘅人,無休止咁禱告,求上帝保守佢哋同憐憫佢哋;佢亦都為各種爬行嘅受造之物,以深切嘅憐憫禱告,呢份憐憫喺佢心入面激起無可衡量嘅情懷,直到佢喺各方面都變得好似上帝。(伊薩克·叙利亞人)。</w:t>
      </w:r>
    </w:p>
    <w:p w14:paraId="684A16BA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43. 凡施予乞丐者,神必為其守護者。凡為神之故而貧窮者,必得無盡之寶藏。神見有人為祂之故而關懷他人,必歡喜無比。 當有人向你求助,你唔好咁諗:「我留返啲畀自己以防萬一,神會透過其他人去幫佢。」呢啲諗法就係不義同唔識神嘅人先會有。一個公義又仁慈嘅人,唔會為咗別人而犧牲自己嘅尊嚴,亦唔會放過任何一個幫助嘅機會。 每個乞丐同有需要嘅人都會從上帝度攞到所需,因為主唔會棄任何一個人。但係你,卻係叫窮人空手而歸,咁樣就拒絕咗上帝賜畀你嘅尊榮,亦將祂嘅恩典推開。</w:t>
      </w:r>
    </w:p>
    <w:p w14:paraId="7D56CE09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lastRenderedPageBreak/>
        <w:tab/>
        <w:t>44. 凡因神而尊重每一個人的人,必因神 的眷顧,暗中從每一個人得幫助。(敘利亞的以撒)</w:t>
      </w:r>
    </w:p>
    <w:p w14:paraId="062B21C4" w14:textId="77777777" w:rsidR="00F0396D" w:rsidRDefault="00F0396D">
      <w:pPr>
        <w:tabs>
          <w:tab w:val="left" w:pos="475"/>
        </w:tabs>
        <w:rPr>
          <w:lang w:val="ru-RU"/>
        </w:rPr>
      </w:pPr>
    </w:p>
    <w:p w14:paraId="3FBAFE4C" w14:textId="77777777" w:rsidR="00F0396D" w:rsidRDefault="00F0396D">
      <w:pPr>
        <w:pStyle w:val="Heading4"/>
        <w:tabs>
          <w:tab w:val="left" w:pos="475"/>
        </w:tabs>
        <w:rPr>
          <w:lang w:val="ru-RU"/>
        </w:rPr>
      </w:pPr>
      <w:bookmarkStart w:id="75" w:name="_Toc519946877"/>
      <w:bookmarkStart w:id="76" w:name="_Toc136188751"/>
      <w:r>
        <w:rPr>
          <w:lang w:val="ru-RU"/>
        </w:rPr>
        <w:t>教導</w:t>
      </w:r>
      <w:bookmarkEnd w:id="75"/>
      <w:bookmarkEnd w:id="76"/>
    </w:p>
    <w:p w14:paraId="03BA75E4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53. 總要認為自己唔夠智慧去教人──咁你一生都會證明自己係有智慧嘅。(敘利亞嘅以撒)</w:t>
      </w:r>
    </w:p>
    <w:p w14:paraId="23495BDC" w14:textId="77777777" w:rsidR="00F0396D" w:rsidRDefault="00F0396D">
      <w:pPr>
        <w:tabs>
          <w:tab w:val="left" w:pos="475"/>
        </w:tabs>
        <w:rPr>
          <w:lang w:val="ru-RU"/>
        </w:rPr>
      </w:pPr>
      <w:r>
        <w:rPr>
          <w:lang w:val="ru-RU"/>
        </w:rPr>
        <w:tab/>
        <w:t>53. 唔好講啲自己未親身經歷過嘅嘢畀人聽,免得俾人捉到你出醜,而你嗰種草率嘅生活方式會戳穿你嘅虛假。(亞薩克·敘利亞人)</w:t>
      </w:r>
    </w:p>
    <w:p w14:paraId="5055CAF5" w14:textId="77777777" w:rsidR="00F0396D" w:rsidRDefault="00F0396D">
      <w:pPr>
        <w:tabs>
          <w:tab w:val="left" w:pos="475"/>
        </w:tabs>
      </w:pPr>
    </w:p>
    <w:p w14:paraId="4DBF3B90" w14:textId="77777777" w:rsidR="00C16EC6" w:rsidRDefault="00C16EC6">
      <w:pPr>
        <w:tabs>
          <w:tab w:val="left" w:pos="475"/>
        </w:tabs>
      </w:pPr>
    </w:p>
    <w:p w14:paraId="17F294DD" w14:textId="77777777" w:rsidR="00C16EC6" w:rsidRDefault="00C16EC6">
      <w:pPr>
        <w:tabs>
          <w:tab w:val="left" w:pos="475"/>
        </w:tabs>
      </w:pPr>
    </w:p>
    <w:p w14:paraId="1B86095F" w14:textId="77777777" w:rsidR="00C16EC6" w:rsidRDefault="00C16EC6">
      <w:pPr>
        <w:tabs>
          <w:tab w:val="left" w:pos="475"/>
        </w:tabs>
      </w:pPr>
    </w:p>
    <w:p w14:paraId="3EF535F1" w14:textId="77777777" w:rsidR="00C16EC6" w:rsidRDefault="00C16EC6">
      <w:pPr>
        <w:tabs>
          <w:tab w:val="left" w:pos="475"/>
        </w:tabs>
      </w:pPr>
    </w:p>
    <w:p w14:paraId="3EC1DC38" w14:textId="77777777" w:rsidR="00C16EC6" w:rsidRDefault="00C16EC6">
      <w:pPr>
        <w:tabs>
          <w:tab w:val="left" w:pos="475"/>
        </w:tabs>
      </w:pPr>
    </w:p>
    <w:p w14:paraId="2256621C" w14:textId="77777777" w:rsidR="00C16EC6" w:rsidRDefault="00C16EC6">
      <w:pPr>
        <w:tabs>
          <w:tab w:val="left" w:pos="475"/>
        </w:tabs>
      </w:pPr>
    </w:p>
    <w:p w14:paraId="50F1A13F" w14:textId="77777777" w:rsidR="00C16EC6" w:rsidRDefault="00C16EC6">
      <w:pPr>
        <w:tabs>
          <w:tab w:val="left" w:pos="475"/>
        </w:tabs>
      </w:pPr>
    </w:p>
    <w:p w14:paraId="51EEBAF3" w14:textId="77777777" w:rsidR="00C16EC6" w:rsidRDefault="00C16EC6">
      <w:pPr>
        <w:tabs>
          <w:tab w:val="left" w:pos="475"/>
        </w:tabs>
      </w:pPr>
    </w:p>
    <w:p w14:paraId="25529443" w14:textId="77777777" w:rsidR="00C16EC6" w:rsidRDefault="00C16EC6">
      <w:pPr>
        <w:tabs>
          <w:tab w:val="left" w:pos="475"/>
        </w:tabs>
      </w:pPr>
    </w:p>
    <w:p w14:paraId="07B31145" w14:textId="77777777" w:rsidR="00C16EC6" w:rsidRDefault="00C16EC6">
      <w:pPr>
        <w:tabs>
          <w:tab w:val="left" w:pos="475"/>
        </w:tabs>
      </w:pPr>
    </w:p>
    <w:p w14:paraId="4A3EB6E5" w14:textId="77777777" w:rsidR="00C16EC6" w:rsidRDefault="00C16EC6">
      <w:pPr>
        <w:tabs>
          <w:tab w:val="left" w:pos="475"/>
        </w:tabs>
      </w:pPr>
    </w:p>
    <w:p w14:paraId="5D6706FD" w14:textId="77777777" w:rsidR="00C16EC6" w:rsidRDefault="00C16EC6">
      <w:pPr>
        <w:tabs>
          <w:tab w:val="left" w:pos="475"/>
        </w:tabs>
      </w:pPr>
    </w:p>
    <w:p w14:paraId="69B22CCF" w14:textId="77777777" w:rsidR="00C16EC6" w:rsidRDefault="00C16EC6">
      <w:pPr>
        <w:tabs>
          <w:tab w:val="left" w:pos="475"/>
        </w:tabs>
      </w:pPr>
    </w:p>
    <w:p w14:paraId="5D0DAB8A" w14:textId="77777777" w:rsidR="00C16EC6" w:rsidRDefault="00C16EC6">
      <w:pPr>
        <w:tabs>
          <w:tab w:val="left" w:pos="475"/>
        </w:tabs>
      </w:pPr>
    </w:p>
    <w:p w14:paraId="2D55E544" w14:textId="77777777" w:rsidR="00C16EC6" w:rsidRDefault="00C16EC6">
      <w:pPr>
        <w:tabs>
          <w:tab w:val="left" w:pos="475"/>
        </w:tabs>
      </w:pPr>
    </w:p>
    <w:p w14:paraId="3B50173D" w14:textId="77777777" w:rsidR="00C16EC6" w:rsidRDefault="00C16EC6">
      <w:pPr>
        <w:tabs>
          <w:tab w:val="left" w:pos="475"/>
        </w:tabs>
      </w:pPr>
    </w:p>
    <w:p w14:paraId="0FEBFA13" w14:textId="77777777" w:rsidR="00C16EC6" w:rsidRDefault="00C16EC6">
      <w:pPr>
        <w:tabs>
          <w:tab w:val="left" w:pos="475"/>
        </w:tabs>
      </w:pPr>
    </w:p>
    <w:p w14:paraId="7CF7FA2F" w14:textId="77777777" w:rsidR="00C16EC6" w:rsidRDefault="00C16EC6">
      <w:pPr>
        <w:tabs>
          <w:tab w:val="left" w:pos="475"/>
        </w:tabs>
      </w:pPr>
    </w:p>
    <w:p w14:paraId="1FDCE5DB" w14:textId="77777777" w:rsidR="00C16EC6" w:rsidRDefault="00C16EC6">
      <w:pPr>
        <w:tabs>
          <w:tab w:val="left" w:pos="475"/>
        </w:tabs>
      </w:pPr>
    </w:p>
    <w:p w14:paraId="3596323D" w14:textId="77777777" w:rsidR="00C16EC6" w:rsidRDefault="00C16EC6">
      <w:pPr>
        <w:tabs>
          <w:tab w:val="left" w:pos="475"/>
        </w:tabs>
      </w:pPr>
    </w:p>
    <w:p w14:paraId="7700376A" w14:textId="77777777" w:rsidR="00C16EC6" w:rsidRDefault="00C16EC6">
      <w:pPr>
        <w:tabs>
          <w:tab w:val="left" w:pos="475"/>
        </w:tabs>
      </w:pPr>
    </w:p>
    <w:p w14:paraId="0D311076" w14:textId="77777777" w:rsidR="00C16EC6" w:rsidRDefault="00C16EC6">
      <w:pPr>
        <w:tabs>
          <w:tab w:val="left" w:pos="475"/>
        </w:tabs>
      </w:pPr>
    </w:p>
    <w:p w14:paraId="433CEB00" w14:textId="6BFEB120" w:rsidR="00C16EC6" w:rsidRDefault="00C16EC6" w:rsidP="00354FE1">
      <w:pPr>
        <w:jc w:val="center"/>
      </w:pPr>
      <w:r>
        <w:rPr>
          <w:sz w:val="28"/>
          <w:lang w:val="ru-RU"/>
        </w:rPr>
        <w:pict w14:anchorId="080CBEC1">
          <v:rect id="_x0000_i1036" style="width:0;height:1.5pt" o:hralign="center" o:hrstd="t" o:hr="t" fillcolor="#a0a0a0" stroked="f"/>
        </w:pict>
      </w:r>
    </w:p>
    <w:p w14:paraId="76A49ECB" w14:textId="5493C016" w:rsidR="00F0396D" w:rsidRPr="00354FE1" w:rsidRDefault="00F0396D" w:rsidP="00354FE1">
      <w:pPr>
        <w:jc w:val="center"/>
        <w:rPr>
          <w:b/>
          <w:bCs/>
          <w:color w:val="0000FF"/>
          <w:lang w:val="ru-RU"/>
        </w:rPr>
      </w:pPr>
      <w:r w:rsidRPr="00354FE1">
        <w:rPr>
          <w:b/>
          <w:bCs/>
          <w:color w:val="0000FF"/>
          <w:lang w:val="ru-RU"/>
        </w:rPr>
        <w:t>傳教小冊子 A13</w:t>
      </w:r>
    </w:p>
    <w:p w14:paraId="246CCC68" w14:textId="77777777" w:rsidR="00F0396D" w:rsidRPr="00354FE1" w:rsidRDefault="00F0396D" w:rsidP="00354FE1">
      <w:pPr>
        <w:jc w:val="center"/>
        <w:rPr>
          <w:b/>
          <w:bCs/>
          <w:color w:val="0000FF"/>
          <w:lang w:val="ru-RU"/>
        </w:rPr>
      </w:pPr>
      <w:r w:rsidRPr="00354FE1">
        <w:rPr>
          <w:b/>
          <w:bCs/>
          <w:color w:val="0000FF"/>
          <w:lang w:val="ru-RU"/>
        </w:rPr>
        <w:t>編輯:亞歷山大主教(米連特)</w:t>
      </w:r>
    </w:p>
    <w:sectPr w:rsidR="00F0396D" w:rsidRPr="00354FE1" w:rsidSect="00E25B5E">
      <w:footerReference w:type="even" r:id="rId8"/>
      <w:footerReference w:type="default" r:id="rId9"/>
      <w:pgSz w:w="7920" w:h="12240" w:orient="landscape" w:code="1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4155F1" w14:textId="77777777" w:rsidR="00E02EEF" w:rsidRDefault="00E02EEF">
      <w:r>
        <w:separator/>
      </w:r>
    </w:p>
  </w:endnote>
  <w:endnote w:type="continuationSeparator" w:id="0">
    <w:p w14:paraId="698AE6BA" w14:textId="77777777" w:rsidR="00E02EEF" w:rsidRDefault="00E02E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JhengHe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536F4" w14:textId="77777777" w:rsidR="0089003E" w:rsidRDefault="008900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039DFCC" w14:textId="77777777" w:rsidR="0089003E" w:rsidRDefault="0089003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269D1" w14:textId="77777777" w:rsidR="0089003E" w:rsidRDefault="0089003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B2CED">
      <w:rPr>
        <w:rStyle w:val="PageNumber"/>
        <w:noProof/>
      </w:rPr>
      <w:t>1</w:t>
    </w:r>
    <w:r>
      <w:rPr>
        <w:rStyle w:val="PageNumber"/>
      </w:rPr>
      <w:fldChar w:fldCharType="end"/>
    </w:r>
  </w:p>
  <w:p w14:paraId="10725FE7" w14:textId="77777777" w:rsidR="0089003E" w:rsidRDefault="008900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ABD5D" w14:textId="77777777" w:rsidR="00E02EEF" w:rsidRDefault="00E02EEF">
      <w:r>
        <w:separator/>
      </w:r>
    </w:p>
  </w:footnote>
  <w:footnote w:type="continuationSeparator" w:id="0">
    <w:p w14:paraId="140E38F6" w14:textId="77777777" w:rsidR="00E02EEF" w:rsidRDefault="00E02E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hralign="center" o:bullet="t" o:hrstd="t" o:hr="t" fillcolor="#a0a0a0" stroked="f"/>
    </w:pict>
  </w:numPicBullet>
  <w:abstractNum w:abstractNumId="0" w15:restartNumberingAfterBreak="0">
    <w:nsid w:val="FFFFFF81"/>
    <w:multiLevelType w:val="singleLevel"/>
    <w:tmpl w:val="AEA8007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982660819">
    <w:abstractNumId w:val="1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1080" w:hanging="360"/>
        </w:pPr>
        <w:rPr>
          <w:rFonts w:ascii="Symbol" w:hAnsi="Symbol" w:hint="default"/>
        </w:rPr>
      </w:lvl>
    </w:lvlOverride>
  </w:num>
  <w:num w:numId="2" w16cid:durableId="11059992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intFractionalCharacterWidth/>
  <w:embedSystemFonts/>
  <w:attachedTemplate r:id="rId1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170"/>
  <w:bookFoldPrinting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96D"/>
    <w:rsid w:val="00163D8C"/>
    <w:rsid w:val="00256DAA"/>
    <w:rsid w:val="002635FA"/>
    <w:rsid w:val="002B47C3"/>
    <w:rsid w:val="003B2AEF"/>
    <w:rsid w:val="003D2207"/>
    <w:rsid w:val="00511F12"/>
    <w:rsid w:val="00576028"/>
    <w:rsid w:val="0074478A"/>
    <w:rsid w:val="00747798"/>
    <w:rsid w:val="008347E6"/>
    <w:rsid w:val="0089003E"/>
    <w:rsid w:val="008B78FF"/>
    <w:rsid w:val="00916961"/>
    <w:rsid w:val="00975249"/>
    <w:rsid w:val="00996CFC"/>
    <w:rsid w:val="00BA0E84"/>
    <w:rsid w:val="00BD70D3"/>
    <w:rsid w:val="00C16EC6"/>
    <w:rsid w:val="00CC3F89"/>
    <w:rsid w:val="00D30D24"/>
    <w:rsid w:val="00DB3578"/>
    <w:rsid w:val="00E02EEF"/>
    <w:rsid w:val="00E21828"/>
    <w:rsid w:val="00E25B5E"/>
    <w:rsid w:val="00E43DD8"/>
    <w:rsid w:val="00EB2CED"/>
    <w:rsid w:val="00F039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1910B41"/>
  <w15:chartTrackingRefBased/>
  <w15:docId w15:val="{64E8ACD7-A3E0-4C13-BD4C-E6A08BACD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3" w:uiPriority="39"/>
    <w:lsdException w:name="caption" w:semiHidden="1" w:unhideWhenUsed="1" w:qFormat="1"/>
    <w:lsdException w:name="Title" w:uiPriority="10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16EC6"/>
    <w:pPr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C16EC6"/>
    <w:pPr>
      <w:keepNext/>
      <w:spacing w:after="240"/>
      <w:jc w:val="center"/>
      <w:outlineLvl w:val="0"/>
    </w:pPr>
    <w:rPr>
      <w:rFonts w:ascii="Arial" w:hAnsi="Arial"/>
      <w:b/>
      <w:color w:val="800000"/>
      <w:spacing w:val="30"/>
      <w:kern w:val="28"/>
      <w:sz w:val="56"/>
    </w:rPr>
  </w:style>
  <w:style w:type="paragraph" w:styleId="Heading2">
    <w:name w:val="heading 2"/>
    <w:basedOn w:val="Normal"/>
    <w:next w:val="Normal"/>
    <w:qFormat/>
    <w:rsid w:val="00C16EC6"/>
    <w:pPr>
      <w:keepNext/>
      <w:spacing w:after="120"/>
      <w:jc w:val="center"/>
      <w:outlineLvl w:val="1"/>
    </w:pPr>
    <w:rPr>
      <w:rFonts w:ascii="Arial" w:hAnsi="Arial"/>
      <w:b/>
      <w:color w:val="800000"/>
      <w:spacing w:val="20"/>
      <w:sz w:val="38"/>
    </w:rPr>
  </w:style>
  <w:style w:type="paragraph" w:styleId="Heading3">
    <w:name w:val="heading 3"/>
    <w:basedOn w:val="Normal"/>
    <w:next w:val="Normal"/>
    <w:link w:val="Heading3Char"/>
    <w:qFormat/>
    <w:rsid w:val="00C16EC6"/>
    <w:pPr>
      <w:keepNext/>
      <w:spacing w:after="120"/>
      <w:jc w:val="center"/>
      <w:outlineLvl w:val="2"/>
    </w:pPr>
    <w:rPr>
      <w:rFonts w:ascii="Arial" w:hAnsi="Arial"/>
      <w:b/>
      <w:color w:val="0000FF"/>
      <w:spacing w:val="16"/>
      <w:sz w:val="30"/>
    </w:rPr>
  </w:style>
  <w:style w:type="paragraph" w:styleId="Heading4">
    <w:name w:val="heading 4"/>
    <w:basedOn w:val="Normal"/>
    <w:next w:val="Normal"/>
    <w:link w:val="Heading4Char"/>
    <w:autoRedefine/>
    <w:qFormat/>
    <w:rsid w:val="00C16EC6"/>
    <w:pPr>
      <w:keepNext/>
      <w:spacing w:after="60"/>
      <w:outlineLvl w:val="3"/>
    </w:pPr>
    <w:rPr>
      <w:rFonts w:ascii="Arial" w:hAnsi="Arial"/>
      <w:b/>
      <w:color w:val="0000FF"/>
    </w:rPr>
  </w:style>
  <w:style w:type="paragraph" w:styleId="Heading5">
    <w:name w:val="heading 5"/>
    <w:basedOn w:val="Normal"/>
    <w:next w:val="Normal"/>
    <w:link w:val="Heading5Char"/>
    <w:autoRedefine/>
    <w:qFormat/>
    <w:rsid w:val="00C16EC6"/>
    <w:pPr>
      <w:keepNext/>
      <w:tabs>
        <w:tab w:val="left" w:pos="475"/>
      </w:tabs>
      <w:jc w:val="center"/>
      <w:outlineLvl w:val="4"/>
    </w:pPr>
    <w:rPr>
      <w:b/>
      <w:i/>
      <w:color w:val="0000FF"/>
    </w:rPr>
  </w:style>
  <w:style w:type="paragraph" w:styleId="Heading6">
    <w:name w:val="heading 6"/>
    <w:basedOn w:val="Normal"/>
    <w:next w:val="Normal"/>
    <w:link w:val="Heading6Char"/>
    <w:qFormat/>
    <w:rsid w:val="00C16EC6"/>
    <w:pPr>
      <w:keepNext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  <w:rsid w:val="00C16EC6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16EC6"/>
  </w:style>
  <w:style w:type="paragraph" w:styleId="Footer">
    <w:name w:val="footer"/>
    <w:basedOn w:val="Normal"/>
    <w:rsid w:val="00C16E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C16EC6"/>
  </w:style>
  <w:style w:type="paragraph" w:customStyle="1" w:styleId="headingredital">
    <w:name w:val="heading_red_ital"/>
    <w:basedOn w:val="Normal"/>
    <w:rsid w:val="00C16EC6"/>
    <w:rPr>
      <w:i/>
      <w:color w:val="800000"/>
    </w:rPr>
  </w:style>
  <w:style w:type="paragraph" w:styleId="Header">
    <w:name w:val="header"/>
    <w:basedOn w:val="Normal"/>
    <w:link w:val="HeaderChar"/>
    <w:rsid w:val="00C16EC6"/>
    <w:pPr>
      <w:tabs>
        <w:tab w:val="center" w:pos="4320"/>
        <w:tab w:val="right" w:pos="8640"/>
      </w:tabs>
    </w:pPr>
  </w:style>
  <w:style w:type="paragraph" w:styleId="TOC5">
    <w:name w:val="toc 5"/>
    <w:basedOn w:val="Normal"/>
    <w:next w:val="Normal"/>
    <w:autoRedefine/>
    <w:semiHidden/>
    <w:rsid w:val="00C16EC6"/>
    <w:pPr>
      <w:ind w:left="960"/>
      <w:jc w:val="left"/>
    </w:pPr>
    <w:rPr>
      <w:rFonts w:asciiTheme="minorHAnsi" w:hAnsiTheme="minorHAnsi" w:cstheme="minorHAnsi"/>
      <w:sz w:val="20"/>
      <w:szCs w:val="24"/>
    </w:rPr>
  </w:style>
  <w:style w:type="paragraph" w:styleId="TOC4">
    <w:name w:val="toc 4"/>
    <w:basedOn w:val="Normal"/>
    <w:next w:val="Normal"/>
    <w:autoRedefine/>
    <w:semiHidden/>
    <w:rsid w:val="00C16EC6"/>
    <w:pPr>
      <w:ind w:left="720"/>
      <w:jc w:val="left"/>
    </w:pPr>
    <w:rPr>
      <w:rFonts w:asciiTheme="minorHAnsi" w:hAnsiTheme="minorHAnsi" w:cstheme="minorHAnsi"/>
      <w:sz w:val="20"/>
      <w:szCs w:val="24"/>
    </w:rPr>
  </w:style>
  <w:style w:type="character" w:customStyle="1" w:styleId="Heading6Char">
    <w:name w:val="Heading 6 Char"/>
    <w:basedOn w:val="DefaultParagraphFont"/>
    <w:link w:val="Heading6"/>
    <w:rsid w:val="00C16EC6"/>
    <w:rPr>
      <w:b/>
      <w:sz w:val="24"/>
    </w:rPr>
  </w:style>
  <w:style w:type="paragraph" w:styleId="EnvelopeAddress">
    <w:name w:val="envelope address"/>
    <w:basedOn w:val="Normal"/>
    <w:rsid w:val="00C16EC6"/>
    <w:pPr>
      <w:framePr w:w="7920" w:h="1980" w:hRule="exact" w:hSpace="180" w:wrap="auto" w:hAnchor="page" w:xAlign="center" w:yAlign="bottom"/>
      <w:ind w:left="2880"/>
    </w:pPr>
    <w:rPr>
      <w:sz w:val="28"/>
    </w:rPr>
  </w:style>
  <w:style w:type="paragraph" w:styleId="EnvelopeReturn">
    <w:name w:val="envelope return"/>
    <w:basedOn w:val="Normal"/>
    <w:rsid w:val="00C16EC6"/>
  </w:style>
  <w:style w:type="character" w:styleId="Hyperlink">
    <w:name w:val="Hyperlink"/>
    <w:uiPriority w:val="99"/>
    <w:rsid w:val="00C16EC6"/>
    <w:rPr>
      <w:color w:val="0000FF"/>
      <w:u w:val="single"/>
    </w:rPr>
  </w:style>
  <w:style w:type="character" w:styleId="FollowedHyperlink">
    <w:name w:val="FollowedHyperlink"/>
    <w:rsid w:val="00C16EC6"/>
    <w:rPr>
      <w:color w:val="800080"/>
      <w:u w:val="single"/>
    </w:rPr>
  </w:style>
  <w:style w:type="paragraph" w:styleId="Title">
    <w:name w:val="Title"/>
    <w:basedOn w:val="Normal"/>
    <w:next w:val="Normal"/>
    <w:link w:val="TitleChar"/>
    <w:autoRedefine/>
    <w:uiPriority w:val="10"/>
    <w:qFormat/>
    <w:rsid w:val="00C16EC6"/>
    <w:pPr>
      <w:contextualSpacing/>
      <w:jc w:val="center"/>
    </w:pPr>
    <w:rPr>
      <w:rFonts w:ascii="Arial" w:hAnsi="Arial"/>
      <w:b/>
      <w:color w:val="FF0000"/>
      <w:spacing w:val="-10"/>
      <w:kern w:val="28"/>
      <w:sz w:val="56"/>
      <w:szCs w:val="56"/>
    </w:rPr>
  </w:style>
  <w:style w:type="character" w:customStyle="1" w:styleId="TitleChar">
    <w:name w:val="Title Char"/>
    <w:link w:val="Title"/>
    <w:uiPriority w:val="10"/>
    <w:rsid w:val="00C16EC6"/>
    <w:rPr>
      <w:rFonts w:ascii="Arial" w:hAnsi="Arial"/>
      <w:b/>
      <w:color w:val="FF0000"/>
      <w:spacing w:val="-10"/>
      <w:kern w:val="28"/>
      <w:sz w:val="56"/>
      <w:szCs w:val="56"/>
    </w:rPr>
  </w:style>
  <w:style w:type="paragraph" w:customStyle="1" w:styleId="Title2">
    <w:name w:val="Title2"/>
    <w:basedOn w:val="Normal"/>
    <w:link w:val="Title2Char"/>
    <w:autoRedefine/>
    <w:qFormat/>
    <w:rsid w:val="00C16EC6"/>
    <w:pPr>
      <w:jc w:val="center"/>
    </w:pPr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Title2Char">
    <w:name w:val="Title2 Char"/>
    <w:link w:val="Title2"/>
    <w:rsid w:val="00C16EC6"/>
    <w:rPr>
      <w:rFonts w:ascii="Arial" w:hAnsi="Arial" w:cs="Arial"/>
      <w:b/>
      <w:bCs/>
      <w:color w:val="FF0000"/>
      <w:sz w:val="36"/>
      <w:szCs w:val="36"/>
      <w:lang w:val="ru-RU"/>
    </w:rPr>
  </w:style>
  <w:style w:type="character" w:customStyle="1" w:styleId="Heading5Char">
    <w:name w:val="Heading 5 Char"/>
    <w:basedOn w:val="DefaultParagraphFont"/>
    <w:link w:val="Heading5"/>
    <w:rsid w:val="00C16EC6"/>
    <w:rPr>
      <w:b/>
      <w:i/>
      <w:color w:val="0000FF"/>
      <w:sz w:val="24"/>
    </w:rPr>
  </w:style>
  <w:style w:type="character" w:customStyle="1" w:styleId="Heading4Char">
    <w:name w:val="Heading 4 Char"/>
    <w:basedOn w:val="DefaultParagraphFont"/>
    <w:link w:val="Heading4"/>
    <w:rsid w:val="00C16EC6"/>
    <w:rPr>
      <w:rFonts w:ascii="Arial" w:hAnsi="Arial"/>
      <w:b/>
      <w:color w:val="0000FF"/>
      <w:sz w:val="24"/>
    </w:rPr>
  </w:style>
  <w:style w:type="character" w:customStyle="1" w:styleId="Heading3Char">
    <w:name w:val="Heading 3 Char"/>
    <w:basedOn w:val="DefaultParagraphFont"/>
    <w:link w:val="Heading3"/>
    <w:rsid w:val="00F0396D"/>
    <w:rPr>
      <w:rFonts w:ascii="Arial" w:hAnsi="Arial"/>
      <w:b/>
      <w:color w:val="0000FF"/>
      <w:spacing w:val="16"/>
      <w:sz w:val="30"/>
    </w:rPr>
  </w:style>
  <w:style w:type="character" w:customStyle="1" w:styleId="HeaderChar">
    <w:name w:val="Header Char"/>
    <w:basedOn w:val="DefaultParagraphFont"/>
    <w:link w:val="Header"/>
    <w:rsid w:val="00F0396D"/>
    <w:rPr>
      <w:sz w:val="24"/>
    </w:rPr>
  </w:style>
  <w:style w:type="paragraph" w:styleId="TOC1">
    <w:name w:val="toc 1"/>
    <w:basedOn w:val="Normal"/>
    <w:next w:val="Normal"/>
    <w:autoRedefine/>
    <w:rsid w:val="00C16EC6"/>
    <w:pPr>
      <w:spacing w:before="120"/>
      <w:jc w:val="left"/>
    </w:pPr>
    <w:rPr>
      <w:rFonts w:asciiTheme="minorHAnsi" w:hAnsiTheme="minorHAnsi" w:cstheme="minorHAnsi"/>
      <w:b/>
      <w:bCs/>
      <w:i/>
      <w:iCs/>
      <w:szCs w:val="28"/>
    </w:rPr>
  </w:style>
  <w:style w:type="paragraph" w:styleId="TOC2">
    <w:name w:val="toc 2"/>
    <w:basedOn w:val="Normal"/>
    <w:next w:val="Normal"/>
    <w:autoRedefine/>
    <w:rsid w:val="00C16EC6"/>
    <w:pPr>
      <w:spacing w:before="120"/>
      <w:ind w:left="240"/>
      <w:jc w:val="left"/>
    </w:pPr>
    <w:rPr>
      <w:rFonts w:asciiTheme="minorHAnsi" w:hAnsiTheme="minorHAnsi" w:cstheme="minorHAnsi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rsid w:val="00C16EC6"/>
    <w:pPr>
      <w:ind w:left="480"/>
      <w:jc w:val="left"/>
    </w:pPr>
    <w:rPr>
      <w:rFonts w:asciiTheme="minorHAnsi" w:hAnsiTheme="minorHAnsi" w:cstheme="minorHAnsi"/>
      <w:sz w:val="20"/>
      <w:szCs w:val="24"/>
    </w:rPr>
  </w:style>
  <w:style w:type="paragraph" w:styleId="TOC6">
    <w:name w:val="toc 6"/>
    <w:basedOn w:val="Normal"/>
    <w:next w:val="Normal"/>
    <w:autoRedefine/>
    <w:rsid w:val="00C16EC6"/>
    <w:pPr>
      <w:ind w:left="1200"/>
      <w:jc w:val="left"/>
    </w:pPr>
    <w:rPr>
      <w:rFonts w:asciiTheme="minorHAnsi" w:hAnsiTheme="minorHAnsi" w:cstheme="minorHAnsi"/>
      <w:sz w:val="20"/>
      <w:szCs w:val="24"/>
    </w:rPr>
  </w:style>
  <w:style w:type="paragraph" w:styleId="TOC7">
    <w:name w:val="toc 7"/>
    <w:basedOn w:val="Normal"/>
    <w:next w:val="Normal"/>
    <w:autoRedefine/>
    <w:rsid w:val="00C16EC6"/>
    <w:pPr>
      <w:ind w:left="1440"/>
      <w:jc w:val="left"/>
    </w:pPr>
    <w:rPr>
      <w:rFonts w:asciiTheme="minorHAnsi" w:hAnsiTheme="minorHAnsi" w:cstheme="minorHAnsi"/>
      <w:sz w:val="20"/>
      <w:szCs w:val="24"/>
    </w:rPr>
  </w:style>
  <w:style w:type="paragraph" w:styleId="TOC8">
    <w:name w:val="toc 8"/>
    <w:basedOn w:val="Normal"/>
    <w:next w:val="Normal"/>
    <w:autoRedefine/>
    <w:rsid w:val="00C16EC6"/>
    <w:pPr>
      <w:ind w:left="1680"/>
      <w:jc w:val="left"/>
    </w:pPr>
    <w:rPr>
      <w:rFonts w:asciiTheme="minorHAnsi" w:hAnsiTheme="minorHAnsi" w:cstheme="minorHAnsi"/>
      <w:sz w:val="20"/>
      <w:szCs w:val="24"/>
    </w:rPr>
  </w:style>
  <w:style w:type="paragraph" w:styleId="TOC9">
    <w:name w:val="toc 9"/>
    <w:basedOn w:val="Normal"/>
    <w:next w:val="Normal"/>
    <w:autoRedefine/>
    <w:rsid w:val="00C16EC6"/>
    <w:pPr>
      <w:ind w:left="1920"/>
      <w:jc w:val="left"/>
    </w:pPr>
    <w:rPr>
      <w:rFonts w:asciiTheme="minorHAnsi" w:hAnsiTheme="minorHAnsi" w:cstheme="minorHAnsi"/>
      <w:sz w:val="2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ma\AppData\Roaming\Microsoft\Templates\Normal12M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DF22A-A9BD-4AD5-A303-5A67D2F95C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Normal12M.dotm</Template>
  <TotalTime>3</TotalTime>
  <Pages>36</Pages>
  <Words>574</Words>
  <Characters>22298</Characters>
  <Application>Microsoft Office Word</Application>
  <DocSecurity>0</DocSecurity>
  <Lines>1173</Lines>
  <Paragraphs>219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聖教父論屬靈生活嘅教導·第三部分</vt:lpstr>
    </vt:vector>
  </TitlesOfParts>
  <Company>Orthodox.Asia</Company>
  <LinksUpToDate>false</LinksUpToDate>
  <CharactersWithSpaces>22653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聖教父論屬靈生活嘅教導·第三部分</dc:title>
  <dc:subject>聖人傳記</dc:subject>
  <dc:creator>亞歷山大主教（米里安特）</dc:creator>
  <cp:keywords>亞歷山大·米里安特主教, 聖教父嘅教導, 聖教父, 屬靈生活, 東正教, 東正教靈修, 教父訓誨, 長老傳統, 宣信者馬克西姆, 大巴爾撒努斐, 先知約翰, 阿爸多羅泰, 敘利亞人以撒, 祈禱, 悔改, 謙卑, 對抗情慾, 對抗雜念, 忍耐, 苦難, 對上帝嘅愛, 對鄰舍嘅愛, 憐憫, 美德, 屬靈爭戰, 基督徒生活</cp:keywords>
  <dc:description>《聖教父論屬靈生活嘅教導》第三部分係由亞歷山大主教（米里安特）編纂嘅文集，帶領讀者認識古代苦修士嘅屬靈智慧同埋東正教長老傳統。書入面收錄咗宣信者聖馬克西姆、聖巴爾撒努斐同聖先知約翰、阿爸多羅泰，以及敘利亞人聖以撒嘅訓誨。佢哋嘅教導闡明祈禱、悔改、謙卑、對抗情慾同雜念、忍受苦難、愛上帝愛鄰舍，同埋修養美德等主題。呢本書為渴望潔淨心靈、追求屬靈成全嘅基督徒，提供實用嘅聖教父指引。</dc:description>
  <cp:lastModifiedBy>Dmitri Gropen</cp:lastModifiedBy>
  <cp:revision>2</cp:revision>
  <cp:lastPrinted>1999-03-26T14:36:00Z</cp:lastPrinted>
  <dcterms:created xsi:type="dcterms:W3CDTF">2026-08-03T01:35:00Z</dcterms:created>
  <dcterms:modified xsi:type="dcterms:W3CDTF">2026-08-08T21:36:00Z</dcterms:modified>
  <dc:language>yue</dc:language>
</cp:coreProperties>
</file>